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2F81" w:rsidRDefault="007E2F81">
      <w:pPr>
        <w:jc w:val="center"/>
        <w:rPr>
          <w:rFonts w:hint="eastAsia"/>
        </w:rPr>
      </w:pPr>
      <w:bookmarkStart w:id="0" w:name="_GoBack"/>
      <w:bookmarkEnd w:id="0"/>
    </w:p>
    <w:p w:rsidR="00F632C3" w:rsidRDefault="00307B4C">
      <w:pPr>
        <w:jc w:val="center"/>
        <w:rPr>
          <w:rFonts w:hint="eastAsia"/>
        </w:rPr>
      </w:pPr>
      <w:r>
        <w:rPr>
          <w:noProof/>
        </w:rPr>
        <w:drawing>
          <wp:inline distT="0" distB="0" distL="0" distR="0">
            <wp:extent cx="2057400" cy="144036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phaX Logo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440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2F81" w:rsidRDefault="006B3AB6">
      <w:pPr>
        <w:jc w:val="center"/>
        <w:rPr>
          <w:rFonts w:hint="eastAsia"/>
        </w:rPr>
      </w:pPr>
      <w:r>
        <w:rPr>
          <w:b/>
          <w:color w:val="0F2D5C"/>
          <w:sz w:val="40"/>
        </w:rPr>
        <w:t>COURSE PORTFOLIO</w:t>
      </w:r>
    </w:p>
    <w:p w:rsidR="007E2F81" w:rsidRDefault="006B3AB6">
      <w:pPr>
        <w:spacing w:before="240"/>
        <w:jc w:val="center"/>
        <w:rPr>
          <w:rFonts w:hint="eastAsia"/>
        </w:rPr>
      </w:pPr>
      <w:r>
        <w:rPr>
          <w:b/>
          <w:color w:val="0F2D5C"/>
          <w:sz w:val="50"/>
        </w:rPr>
        <w:t>Alpha X Bootcamps</w:t>
      </w:r>
    </w:p>
    <w:p w:rsidR="007E2F81" w:rsidRDefault="006B3AB6">
      <w:pPr>
        <w:jc w:val="center"/>
        <w:rPr>
          <w:rFonts w:hint="eastAsia"/>
        </w:rPr>
      </w:pPr>
      <w:r>
        <w:rPr>
          <w:sz w:val="26"/>
        </w:rPr>
        <w:t>Professional Training Programs</w:t>
      </w:r>
    </w:p>
    <w:p w:rsidR="007E2F81" w:rsidRDefault="007E2F81">
      <w:pPr>
        <w:jc w:val="center"/>
        <w:rPr>
          <w:rFonts w:hint="eastAsia"/>
        </w:rPr>
      </w:pPr>
    </w:p>
    <w:p w:rsidR="007E2F81" w:rsidRDefault="006B3AB6">
      <w:pPr>
        <w:jc w:val="center"/>
        <w:rPr>
          <w:rFonts w:hint="eastAsia"/>
        </w:rPr>
      </w:pPr>
      <w:r>
        <w:rPr>
          <w:b/>
          <w:color w:val="0F2D5C"/>
          <w:sz w:val="28"/>
        </w:rPr>
        <w:t>Alpha X Learning Solutions</w:t>
      </w:r>
    </w:p>
    <w:p w:rsidR="007E2F81" w:rsidRDefault="006B3AB6">
      <w:pPr>
        <w:jc w:val="center"/>
        <w:rPr>
          <w:rFonts w:hint="eastAsia"/>
        </w:rPr>
      </w:pPr>
      <w:r>
        <w:t>Corporate | Government | Professional Development</w:t>
      </w:r>
    </w:p>
    <w:p w:rsidR="007E2F81" w:rsidRDefault="007E2F81">
      <w:pPr>
        <w:jc w:val="center"/>
        <w:rPr>
          <w:rFonts w:hint="eastAsia"/>
        </w:rPr>
      </w:pPr>
    </w:p>
    <w:p w:rsidR="007E2F81" w:rsidRDefault="006B3AB6">
      <w:pPr>
        <w:spacing w:before="500"/>
        <w:jc w:val="center"/>
        <w:rPr>
          <w:rFonts w:hint="eastAsia"/>
        </w:rPr>
      </w:pPr>
      <w:r>
        <w:rPr>
          <w:b/>
          <w:color w:val="0F2D5C"/>
          <w:sz w:val="24"/>
        </w:rPr>
        <w:t>Website Course Content Portfolio</w:t>
      </w:r>
    </w:p>
    <w:p w:rsidR="007E2F81" w:rsidRDefault="006B3AB6">
      <w:pPr>
        <w:jc w:val="center"/>
        <w:rPr>
          <w:rFonts w:hint="eastAsia"/>
        </w:rPr>
      </w:pPr>
      <w:r>
        <w:rPr>
          <w:sz w:val="19"/>
        </w:rPr>
        <w:t xml:space="preserve">4 Professional Bootcamp Programs • Standardized Website-Ready Content • </w:t>
      </w:r>
      <w:r>
        <w:rPr>
          <w:sz w:val="19"/>
        </w:rPr>
        <w:t>Duration Omitted from General Information</w:t>
      </w:r>
    </w:p>
    <w:p w:rsidR="007E2F81" w:rsidRDefault="006B3AB6">
      <w:pPr>
        <w:rPr>
          <w:rFonts w:hint="eastAsia"/>
        </w:rPr>
      </w:pPr>
      <w:r>
        <w:br w:type="page"/>
      </w:r>
    </w:p>
    <w:p w:rsidR="007E2F81" w:rsidRDefault="006B3AB6">
      <w:pPr>
        <w:pStyle w:val="Heading1"/>
      </w:pPr>
      <w:r>
        <w:rPr>
          <w:b w:val="0"/>
        </w:rPr>
        <w:lastRenderedPageBreak/>
        <w:t>Portfolio Contents</w:t>
      </w:r>
    </w:p>
    <w:p w:rsidR="007E2F81" w:rsidRDefault="006B3AB6">
      <w:pPr>
        <w:rPr>
          <w:rFonts w:hint="eastAsia"/>
        </w:rPr>
      </w:pPr>
      <w:r>
        <w:t>This portfolio presents four intensive professional training programs within the Alpha X Bootcamps category.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1. AI-Powered Professional Bootcamp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2. Business Analytics &amp; Data-Driven Decision</w:t>
      </w:r>
      <w:r>
        <w:t>-Making Bootcamp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3. Leadership &amp; Management Excellence Bootcamp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4. Operational Excellence &amp; Continuous Improvement Bootcamp</w:t>
      </w:r>
    </w:p>
    <w:p w:rsidR="007E2F81" w:rsidRDefault="007E2F81">
      <w:pPr>
        <w:rPr>
          <w:rFonts w:hint="eastAsia"/>
        </w:rPr>
      </w:pPr>
    </w:p>
    <w:p w:rsidR="007E2F81" w:rsidRDefault="006B3AB6">
      <w:pPr>
        <w:pStyle w:val="Heading1"/>
      </w:pPr>
      <w:r>
        <w:rPr>
          <w:b w:val="0"/>
        </w:rPr>
        <w:t>Editorial Note</w:t>
      </w:r>
    </w:p>
    <w:p w:rsidR="007E2F81" w:rsidRDefault="006B3AB6">
      <w:pPr>
        <w:rPr>
          <w:rFonts w:hint="eastAsia"/>
        </w:rPr>
      </w:pPr>
      <w:r>
        <w:t>Course content is presented in a consistent Alpha X format for website publication and corporate training propos</w:t>
      </w:r>
      <w:r>
        <w:t>als. Source terminology and structure have been retained.</w:t>
      </w:r>
    </w:p>
    <w:p w:rsidR="007E2F81" w:rsidRDefault="006B3AB6">
      <w:pPr>
        <w:rPr>
          <w:rFonts w:hint="eastAsia"/>
        </w:rPr>
      </w:pPr>
      <w:r>
        <w:t>Duration is intentionally omitted from the General Information section in accordance with the Alpha X portfolio standard.</w:t>
      </w:r>
    </w:p>
    <w:p w:rsidR="007E2F81" w:rsidRDefault="006B3AB6">
      <w:pPr>
        <w:rPr>
          <w:rFonts w:hint="eastAsia"/>
        </w:rPr>
      </w:pPr>
      <w:r>
        <w:br w:type="page"/>
      </w:r>
    </w:p>
    <w:p w:rsidR="007E2F81" w:rsidRDefault="006B3AB6">
      <w:pPr>
        <w:pStyle w:val="Heading1"/>
      </w:pPr>
      <w:r>
        <w:rPr>
          <w:b w:val="0"/>
        </w:rPr>
        <w:lastRenderedPageBreak/>
        <w:t>AI-Powered Professional Bootcamp</w:t>
      </w:r>
    </w:p>
    <w:p w:rsidR="007E2F81" w:rsidRDefault="006B3AB6">
      <w:pPr>
        <w:jc w:val="center"/>
        <w:rPr>
          <w:rFonts w:hint="eastAsia"/>
        </w:rPr>
      </w:pPr>
      <w:r>
        <w:rPr>
          <w:i/>
          <w:color w:val="505050"/>
        </w:rPr>
        <w:t>Building Practical AI, Generative AI, Pro</w:t>
      </w:r>
      <w:r>
        <w:rPr>
          <w:i/>
          <w:color w:val="505050"/>
        </w:rPr>
        <w:t>mpt Engineering, Productivity, Automation &amp; Business Problem-Solving Skills for the Modern Workplace</w:t>
      </w:r>
    </w:p>
    <w:p w:rsidR="007E2F81" w:rsidRDefault="006B3AB6">
      <w:pPr>
        <w:jc w:val="center"/>
        <w:rPr>
          <w:rFonts w:hint="eastAsia"/>
        </w:rPr>
      </w:pPr>
      <w:r>
        <w:rPr>
          <w:b/>
          <w:color w:val="0F2D5C"/>
          <w:sz w:val="19"/>
        </w:rPr>
        <w:t>PROGRAM 01</w:t>
      </w:r>
    </w:p>
    <w:p w:rsidR="007E2F81" w:rsidRDefault="006B3AB6">
      <w:pPr>
        <w:pStyle w:val="Heading1"/>
      </w:pPr>
      <w:r>
        <w:rPr>
          <w:b w:val="0"/>
        </w:rPr>
        <w:t>Introduction</w:t>
      </w:r>
    </w:p>
    <w:p w:rsidR="007E2F81" w:rsidRDefault="006B3AB6">
      <w:pPr>
        <w:rPr>
          <w:rFonts w:hint="eastAsia"/>
        </w:rPr>
      </w:pPr>
      <w:r>
        <w:t xml:space="preserve">Artificial intelligence is transforming how professionals work, communicate, analyze information and solve business problems. </w:t>
      </w:r>
      <w:r>
        <w:t>Organizations increasingly need employees who can move beyond basic AI awareness and apply AI effectively in their daily work.</w:t>
      </w:r>
    </w:p>
    <w:p w:rsidR="007E2F81" w:rsidRDefault="006B3AB6">
      <w:pPr>
        <w:rPr>
          <w:rFonts w:hint="eastAsia"/>
        </w:rPr>
      </w:pPr>
      <w:r>
        <w:t>The AI-Powered Professional Bootcamp is an intensive, practical program designed to develop the core AI capabilities professional</w:t>
      </w:r>
      <w:r>
        <w:t>s need in the modern workplace. Participants progress from AI fundamentals through Generative AI, prompt engineering, productivity, data analysis, automation and AI-assisted business problem-solving.</w:t>
      </w:r>
    </w:p>
    <w:p w:rsidR="007E2F81" w:rsidRDefault="006B3AB6">
      <w:pPr>
        <w:rPr>
          <w:rFonts w:hint="eastAsia"/>
        </w:rPr>
      </w:pPr>
      <w:r>
        <w:t>The program emphasizes hands-on application, allowing pa</w:t>
      </w:r>
      <w:r>
        <w:t>rticipants to work through realistic business scenarios and develop practical AI-enabled workflows that can be applied immediately in their organizations.</w:t>
      </w:r>
    </w:p>
    <w:p w:rsidR="007E2F81" w:rsidRDefault="006B3AB6">
      <w:pPr>
        <w:pStyle w:val="Heading1"/>
      </w:pPr>
      <w:r>
        <w:rPr>
          <w:b w:val="0"/>
        </w:rPr>
        <w:t>Key Highlights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AI and Generative AI fundamentals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Practical use of AI in the workplace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Prompt en</w:t>
      </w:r>
      <w:r>
        <w:t>gineering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AI-assisted research and analysis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AI-powered productivity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AI-assisted writing and communication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Data analysis and reporting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Intelligent automation concepts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AI-supported problem-solving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Responsible and secure AI use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 xml:space="preserve">• AI business </w:t>
      </w:r>
      <w:r>
        <w:t>applications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Final practical AI business challenge</w:t>
      </w:r>
    </w:p>
    <w:p w:rsidR="007E2F81" w:rsidRDefault="006B3AB6">
      <w:pPr>
        <w:pStyle w:val="Heading1"/>
      </w:pPr>
      <w:r>
        <w:rPr>
          <w:b w:val="0"/>
        </w:rPr>
        <w:t>Objectives</w:t>
      </w:r>
    </w:p>
    <w:p w:rsidR="007E2F81" w:rsidRDefault="006B3AB6">
      <w:pPr>
        <w:rPr>
          <w:rFonts w:hint="eastAsia"/>
        </w:rPr>
      </w:pPr>
      <w:r>
        <w:t>By the end of this bootcamp, participants will be able to: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Understand the capabilities and limitations of modern AI.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Apply Generative AI to practical workplace activities.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Develop effect</w:t>
      </w:r>
      <w:r>
        <w:t>ive prompts for professional tasks.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Use AI for research, analysis and decision support.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Improve productivity through AI-enabled workflows.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Apply AI to documents, communication and reporting.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Identify opportunities for automation.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lastRenderedPageBreak/>
        <w:t xml:space="preserve">• Use AI to </w:t>
      </w:r>
      <w:r>
        <w:t>support business problem-solving.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Evaluate AI-generated outputs.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Apply responsible AI practices.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Design an AI-enabled workplace solution.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Present a practical AI business application.</w:t>
      </w:r>
    </w:p>
    <w:p w:rsidR="007E2F81" w:rsidRDefault="006B3AB6">
      <w:pPr>
        <w:pStyle w:val="Heading1"/>
      </w:pPr>
      <w:r>
        <w:rPr>
          <w:b w:val="0"/>
        </w:rPr>
        <w:t>Who Should Attend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Business Professionals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Managers and Supervi</w:t>
      </w:r>
      <w:r>
        <w:t>sors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Project Managers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Analysts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Consultants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HR Professionals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Finance Professionals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Sales and Marketing Professionals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Operations Professionals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Government Professionals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Administrative Professionals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Professionals seeking practical AI capabi</w:t>
      </w:r>
      <w:r>
        <w:t>lities</w:t>
      </w:r>
    </w:p>
    <w:p w:rsidR="007E2F81" w:rsidRDefault="006B3AB6">
      <w:pPr>
        <w:pStyle w:val="Heading1"/>
      </w:pPr>
      <w:r>
        <w:rPr>
          <w:b w:val="0"/>
        </w:rPr>
        <w:t>Target Competencies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AI literacy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Generative AI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Prompt engineering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AI-assisted research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AI-assisted analysis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AI productivity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Workflow optimization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Automation awareness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Business problem-solving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AI output evaluation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Responsible AI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AI application design</w:t>
      </w:r>
    </w:p>
    <w:p w:rsidR="007E2F81" w:rsidRDefault="006B3AB6">
      <w:pPr>
        <w:pStyle w:val="Heading1"/>
      </w:pPr>
      <w:r>
        <w:rPr>
          <w:b w:val="0"/>
        </w:rPr>
        <w:t>Course Outline</w:t>
      </w:r>
    </w:p>
    <w:p w:rsidR="007E2F81" w:rsidRDefault="006B3AB6">
      <w:pPr>
        <w:spacing w:before="160" w:after="80"/>
        <w:rPr>
          <w:rFonts w:hint="eastAsia"/>
        </w:rPr>
      </w:pPr>
      <w:r>
        <w:rPr>
          <w:b/>
          <w:color w:val="0F2D5C"/>
          <w:sz w:val="26"/>
        </w:rPr>
        <w:t>AI Foundations &amp; Generative AI</w:t>
      </w:r>
    </w:p>
    <w:p w:rsidR="007E2F81" w:rsidRDefault="006B3AB6">
      <w:pPr>
        <w:spacing w:before="100" w:after="40"/>
        <w:rPr>
          <w:rFonts w:hint="eastAsia"/>
        </w:rPr>
      </w:pPr>
      <w:r>
        <w:rPr>
          <w:b/>
          <w:color w:val="0F2D5C"/>
          <w:sz w:val="23"/>
        </w:rPr>
        <w:t>Module 1: Understanding Artificial Intelligence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AI fundamentals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Evolution of AI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Generative AI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lastRenderedPageBreak/>
        <w:t>• Large language models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AI assistants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AI capabilities and limitations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 xml:space="preserve">• Business </w:t>
      </w:r>
      <w:r>
        <w:t>applications</w:t>
      </w:r>
    </w:p>
    <w:p w:rsidR="007E2F81" w:rsidRDefault="006B3AB6">
      <w:pPr>
        <w:spacing w:before="100" w:after="40"/>
        <w:rPr>
          <w:rFonts w:hint="eastAsia"/>
        </w:rPr>
      </w:pPr>
      <w:r>
        <w:rPr>
          <w:b/>
          <w:color w:val="0F2D5C"/>
          <w:sz w:val="23"/>
        </w:rPr>
        <w:t>Module 2: Generative AI in the Workplace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Content creation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Business writing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Summarization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Research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Information processing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Communication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Business ideation</w:t>
      </w:r>
    </w:p>
    <w:p w:rsidR="007E2F81" w:rsidRDefault="006B3AB6">
      <w:pPr>
        <w:spacing w:before="100" w:after="40"/>
        <w:rPr>
          <w:rFonts w:hint="eastAsia"/>
        </w:rPr>
      </w:pPr>
      <w:r>
        <w:rPr>
          <w:b/>
          <w:color w:val="0F2D5C"/>
          <w:sz w:val="23"/>
        </w:rPr>
        <w:t>Workshop: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 xml:space="preserve">• Participants identify 10 potential AI applications within their </w:t>
      </w:r>
      <w:r>
        <w:t>own work environment.</w:t>
      </w:r>
    </w:p>
    <w:p w:rsidR="007E2F81" w:rsidRDefault="006B3AB6">
      <w:pPr>
        <w:spacing w:before="160" w:after="80"/>
        <w:rPr>
          <w:rFonts w:hint="eastAsia"/>
        </w:rPr>
      </w:pPr>
      <w:r>
        <w:rPr>
          <w:b/>
          <w:color w:val="0F2D5C"/>
          <w:sz w:val="26"/>
        </w:rPr>
        <w:t>Prompt Engineering &amp; AI-Assisted Problem-Solving</w:t>
      </w:r>
    </w:p>
    <w:p w:rsidR="007E2F81" w:rsidRDefault="006B3AB6">
      <w:pPr>
        <w:spacing w:before="100" w:after="40"/>
        <w:rPr>
          <w:rFonts w:hint="eastAsia"/>
        </w:rPr>
      </w:pPr>
      <w:r>
        <w:rPr>
          <w:b/>
          <w:color w:val="0F2D5C"/>
          <w:sz w:val="23"/>
        </w:rPr>
        <w:t>Module 3: Prompt Engineering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Prompt fundamentals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Context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Roles and perspectives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Instructions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Constraints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Output formats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Examples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Iterative prompting</w:t>
      </w:r>
    </w:p>
    <w:p w:rsidR="007E2F81" w:rsidRDefault="006B3AB6">
      <w:pPr>
        <w:spacing w:before="100" w:after="40"/>
        <w:rPr>
          <w:rFonts w:hint="eastAsia"/>
        </w:rPr>
      </w:pPr>
      <w:r>
        <w:rPr>
          <w:b/>
          <w:color w:val="0F2D5C"/>
          <w:sz w:val="23"/>
        </w:rPr>
        <w:t xml:space="preserve">Module 4: </w:t>
      </w:r>
      <w:r>
        <w:rPr>
          <w:b/>
          <w:color w:val="0F2D5C"/>
          <w:sz w:val="23"/>
        </w:rPr>
        <w:t>AI-Assisted Problem-Solving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Defining business problems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Breaking complex problems into tasks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Root-cause analysis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Generating alternatives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Scenario analysis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Decision support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Risk and opportunity analysis</w:t>
      </w:r>
    </w:p>
    <w:p w:rsidR="007E2F81" w:rsidRDefault="006B3AB6">
      <w:pPr>
        <w:spacing w:before="100" w:after="40"/>
        <w:rPr>
          <w:rFonts w:hint="eastAsia"/>
        </w:rPr>
      </w:pPr>
      <w:r>
        <w:rPr>
          <w:b/>
          <w:color w:val="0F2D5C"/>
          <w:sz w:val="23"/>
        </w:rPr>
        <w:t>Workshop: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Participants develop and refi</w:t>
      </w:r>
      <w:r>
        <w:t>ne prompts to solve a realistic business problem.</w:t>
      </w:r>
    </w:p>
    <w:p w:rsidR="007E2F81" w:rsidRDefault="006B3AB6">
      <w:pPr>
        <w:spacing w:before="160" w:after="80"/>
        <w:rPr>
          <w:rFonts w:hint="eastAsia"/>
        </w:rPr>
      </w:pPr>
      <w:r>
        <w:rPr>
          <w:b/>
          <w:color w:val="0F2D5C"/>
          <w:sz w:val="26"/>
        </w:rPr>
        <w:t>AI-Powered Productivity</w:t>
      </w:r>
    </w:p>
    <w:p w:rsidR="007E2F81" w:rsidRDefault="006B3AB6">
      <w:pPr>
        <w:spacing w:before="100" w:after="40"/>
        <w:rPr>
          <w:rFonts w:hint="eastAsia"/>
        </w:rPr>
      </w:pPr>
      <w:r>
        <w:rPr>
          <w:b/>
          <w:color w:val="0F2D5C"/>
          <w:sz w:val="23"/>
        </w:rPr>
        <w:t>Module 5: AI for Everyday Work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Email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Documents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Meetings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lastRenderedPageBreak/>
        <w:t>• Research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Reports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Presentations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Task management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Knowledge management</w:t>
      </w:r>
    </w:p>
    <w:p w:rsidR="007E2F81" w:rsidRDefault="006B3AB6">
      <w:pPr>
        <w:spacing w:before="100" w:after="40"/>
        <w:rPr>
          <w:rFonts w:hint="eastAsia"/>
        </w:rPr>
      </w:pPr>
      <w:r>
        <w:rPr>
          <w:b/>
          <w:color w:val="0F2D5C"/>
          <w:sz w:val="23"/>
        </w:rPr>
        <w:t>Module 6: Designing AI Workflows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 xml:space="preserve">• </w:t>
      </w:r>
      <w:r>
        <w:t>Identifying repetitive tasks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Workflow mapping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Human-AI collaboration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AI-assisted processes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Quality controls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Productivity measurement</w:t>
      </w:r>
    </w:p>
    <w:p w:rsidR="007E2F81" w:rsidRDefault="006B3AB6">
      <w:pPr>
        <w:spacing w:before="100" w:after="40"/>
        <w:rPr>
          <w:rFonts w:hint="eastAsia"/>
        </w:rPr>
      </w:pPr>
      <w:r>
        <w:rPr>
          <w:b/>
          <w:color w:val="0F2D5C"/>
          <w:sz w:val="23"/>
        </w:rPr>
        <w:t>Workshop: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Participants design an AI-powered personal productivity workflow.</w:t>
      </w:r>
    </w:p>
    <w:p w:rsidR="007E2F81" w:rsidRDefault="006B3AB6">
      <w:pPr>
        <w:spacing w:before="160" w:after="80"/>
        <w:rPr>
          <w:rFonts w:hint="eastAsia"/>
        </w:rPr>
      </w:pPr>
      <w:r>
        <w:rPr>
          <w:b/>
          <w:color w:val="0F2D5C"/>
          <w:sz w:val="26"/>
        </w:rPr>
        <w:t>AI, Data, Automation &amp; Business Per</w:t>
      </w:r>
      <w:r>
        <w:rPr>
          <w:b/>
          <w:color w:val="0F2D5C"/>
          <w:sz w:val="26"/>
        </w:rPr>
        <w:t>formance</w:t>
      </w:r>
    </w:p>
    <w:p w:rsidR="007E2F81" w:rsidRDefault="006B3AB6">
      <w:pPr>
        <w:spacing w:before="100" w:after="40"/>
        <w:rPr>
          <w:rFonts w:hint="eastAsia"/>
        </w:rPr>
      </w:pPr>
      <w:r>
        <w:rPr>
          <w:b/>
          <w:color w:val="0F2D5C"/>
          <w:sz w:val="23"/>
        </w:rPr>
        <w:t>Module 7: AI for Data &amp; Reporting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Data analysis concepts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Information extraction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KPI analysis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Reporting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Business insights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Data-driven decision-making</w:t>
      </w:r>
    </w:p>
    <w:p w:rsidR="007E2F81" w:rsidRDefault="006B3AB6">
      <w:pPr>
        <w:spacing w:before="100" w:after="40"/>
        <w:rPr>
          <w:rFonts w:hint="eastAsia"/>
        </w:rPr>
      </w:pPr>
      <w:r>
        <w:rPr>
          <w:b/>
          <w:color w:val="0F2D5C"/>
          <w:sz w:val="23"/>
        </w:rPr>
        <w:t>Module 8: Automation &amp; Process Improvement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Automation opportunities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AI-enabled wor</w:t>
      </w:r>
      <w:r>
        <w:t>kflows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Process optimization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Reducing repetitive work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Human-in-the-loop processes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Measuring business value</w:t>
      </w:r>
    </w:p>
    <w:p w:rsidR="007E2F81" w:rsidRDefault="006B3AB6">
      <w:pPr>
        <w:spacing w:before="100" w:after="40"/>
        <w:rPr>
          <w:rFonts w:hint="eastAsia"/>
        </w:rPr>
      </w:pPr>
      <w:r>
        <w:rPr>
          <w:b/>
          <w:color w:val="0F2D5C"/>
          <w:sz w:val="23"/>
        </w:rPr>
        <w:t>Workshop: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Participants redesign a business process using AI and automation concepts.</w:t>
      </w:r>
    </w:p>
    <w:p w:rsidR="007E2F81" w:rsidRDefault="006B3AB6">
      <w:pPr>
        <w:spacing w:before="160" w:after="80"/>
        <w:rPr>
          <w:rFonts w:hint="eastAsia"/>
        </w:rPr>
      </w:pPr>
      <w:r>
        <w:rPr>
          <w:b/>
          <w:color w:val="0F2D5C"/>
          <w:sz w:val="26"/>
        </w:rPr>
        <w:t>AI Business Challenge &amp; Capstone</w:t>
      </w:r>
    </w:p>
    <w:p w:rsidR="007E2F81" w:rsidRDefault="006B3AB6">
      <w:pPr>
        <w:spacing w:before="100" w:after="40"/>
        <w:rPr>
          <w:rFonts w:hint="eastAsia"/>
        </w:rPr>
      </w:pPr>
      <w:r>
        <w:rPr>
          <w:b/>
          <w:color w:val="0F2D5C"/>
          <w:sz w:val="23"/>
        </w:rPr>
        <w:t xml:space="preserve">Module 9: Responsible </w:t>
      </w:r>
      <w:r>
        <w:rPr>
          <w:b/>
          <w:color w:val="0F2D5C"/>
          <w:sz w:val="23"/>
        </w:rPr>
        <w:t>AI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Accuracy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Hallucinations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Bias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Privacy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Confidential information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Security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lastRenderedPageBreak/>
        <w:t>• Intellectual property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Human oversight</w:t>
      </w:r>
    </w:p>
    <w:p w:rsidR="007E2F81" w:rsidRDefault="006B3AB6">
      <w:pPr>
        <w:spacing w:before="100" w:after="40"/>
        <w:rPr>
          <w:rFonts w:hint="eastAsia"/>
        </w:rPr>
      </w:pPr>
      <w:r>
        <w:rPr>
          <w:b/>
          <w:color w:val="0F2D5C"/>
          <w:sz w:val="23"/>
        </w:rPr>
        <w:t>Module 10: AI Business Challenge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Participants: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Identify a real business problem.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Define the desired outcome.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 xml:space="preserve">• Develop an </w:t>
      </w:r>
      <w:r>
        <w:t>AI solution.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Create the AI workflow.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Test and refine the solution.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Assess risks.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Define expected business benefits.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Present the solution.</w:t>
      </w:r>
    </w:p>
    <w:p w:rsidR="007E2F81" w:rsidRDefault="006B3AB6">
      <w:pPr>
        <w:pStyle w:val="Heading1"/>
      </w:pPr>
      <w:r>
        <w:rPr>
          <w:b w:val="0"/>
        </w:rPr>
        <w:t>Capstone Outcome</w:t>
      </w:r>
    </w:p>
    <w:p w:rsidR="007E2F81" w:rsidRDefault="006B3AB6">
      <w:pPr>
        <w:rPr>
          <w:rFonts w:hint="eastAsia"/>
        </w:rPr>
      </w:pPr>
      <w:r>
        <w:t>AI-enabled workplace solution and practical AI business application.</w:t>
      </w:r>
    </w:p>
    <w:p w:rsidR="007E2F81" w:rsidRDefault="006B3AB6">
      <w:pPr>
        <w:pStyle w:val="Heading1"/>
      </w:pPr>
      <w:r>
        <w:rPr>
          <w:b w:val="0"/>
        </w:rPr>
        <w:t>Course Information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rPr>
          <w:b/>
        </w:rPr>
        <w:t>• L</w:t>
      </w:r>
      <w:r>
        <w:rPr>
          <w:b/>
        </w:rPr>
        <w:t xml:space="preserve">evel: </w:t>
      </w:r>
      <w:r>
        <w:t>Foundation–Intermediate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rPr>
          <w:b/>
        </w:rPr>
        <w:t xml:space="preserve">• Format: </w:t>
      </w:r>
      <w:r>
        <w:t>Live Online | In-House | Classroom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rPr>
          <w:b/>
        </w:rPr>
        <w:t xml:space="preserve">• Methodology: </w:t>
      </w:r>
      <w:r>
        <w:t>Instructor-Led Presentations | Demonstrations | Practical Exercises | Workshops | Business Scenarios | Simulations | Hands-On AI Activities | Capstone Project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rPr>
          <w:b/>
        </w:rPr>
        <w:t xml:space="preserve">• Prerequisites: </w:t>
      </w:r>
      <w:r>
        <w:t>No prior technical AI experience required; basic familiarity with workplace digital tools is recommended.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rPr>
          <w:b/>
        </w:rPr>
        <w:t xml:space="preserve">• Certificate: </w:t>
      </w:r>
      <w:r>
        <w:t>Certificate of Completion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rPr>
          <w:b/>
        </w:rPr>
        <w:t xml:space="preserve">• Industries Served: </w:t>
      </w:r>
      <w:r>
        <w:t>All Industries, particularly Professional Services, Government, Finance</w:t>
      </w:r>
      <w:r>
        <w:t>, Healthcare, Energy &amp; Utilities, Engineering &amp; Construction, Manufacturing, Technology, Transportation &amp; Logistics, and Real Estate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rPr>
          <w:b/>
        </w:rPr>
        <w:t xml:space="preserve">• Category: </w:t>
      </w:r>
      <w:r>
        <w:t>Alpha X Bootcamps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rPr>
          <w:b/>
        </w:rPr>
        <w:t xml:space="preserve">• Target Audience: </w:t>
      </w:r>
      <w:r>
        <w:t>Business Professionals, Managers &amp; Supervisors, Project Managers, Analysts</w:t>
      </w:r>
      <w:r>
        <w:t>, Consultants, HR Professionals, Finance Professionals, Sales &amp; Marketing Professionals, Operations Professionals, Government Professionals, Administrative Professionals, and professionals seeking practical AI capabilities.</w:t>
      </w:r>
    </w:p>
    <w:p w:rsidR="007E2F81" w:rsidRDefault="006B3AB6">
      <w:pPr>
        <w:rPr>
          <w:rFonts w:hint="eastAsia"/>
        </w:rPr>
      </w:pPr>
      <w:r>
        <w:br w:type="page"/>
      </w:r>
    </w:p>
    <w:p w:rsidR="007E2F81" w:rsidRDefault="006B3AB6">
      <w:pPr>
        <w:pStyle w:val="Heading1"/>
      </w:pPr>
      <w:r>
        <w:rPr>
          <w:b w:val="0"/>
        </w:rPr>
        <w:lastRenderedPageBreak/>
        <w:t>Business Analytics &amp; Data-Driv</w:t>
      </w:r>
      <w:r>
        <w:rPr>
          <w:b w:val="0"/>
        </w:rPr>
        <w:t>en Decision-Making Bootcamp</w:t>
      </w:r>
    </w:p>
    <w:p w:rsidR="007E2F81" w:rsidRDefault="006B3AB6">
      <w:pPr>
        <w:jc w:val="center"/>
        <w:rPr>
          <w:rFonts w:hint="eastAsia"/>
        </w:rPr>
      </w:pPr>
      <w:r>
        <w:rPr>
          <w:i/>
          <w:color w:val="505050"/>
        </w:rPr>
        <w:t>Transforming Business Data into Actionable Insights Through Analytics, Visualization, Reporting, KPIs &amp; Data-Driven Decision-Making</w:t>
      </w:r>
    </w:p>
    <w:p w:rsidR="007E2F81" w:rsidRDefault="006B3AB6">
      <w:pPr>
        <w:jc w:val="center"/>
        <w:rPr>
          <w:rFonts w:hint="eastAsia"/>
        </w:rPr>
      </w:pPr>
      <w:r>
        <w:rPr>
          <w:b/>
          <w:color w:val="0F2D5C"/>
          <w:sz w:val="19"/>
        </w:rPr>
        <w:t>PROGRAM 02</w:t>
      </w:r>
    </w:p>
    <w:p w:rsidR="007E2F81" w:rsidRDefault="006B3AB6">
      <w:pPr>
        <w:pStyle w:val="Heading1"/>
      </w:pPr>
      <w:r>
        <w:rPr>
          <w:b w:val="0"/>
        </w:rPr>
        <w:t>Introduction</w:t>
      </w:r>
    </w:p>
    <w:p w:rsidR="007E2F81" w:rsidRDefault="006B3AB6">
      <w:pPr>
        <w:rPr>
          <w:rFonts w:hint="eastAsia"/>
        </w:rPr>
      </w:pPr>
      <w:r>
        <w:t xml:space="preserve">Organizations generate enormous amounts of data, but data creates value </w:t>
      </w:r>
      <w:r>
        <w:t>only when it can be transformed into meaningful insights and effective decisions.</w:t>
      </w:r>
    </w:p>
    <w:p w:rsidR="007E2F81" w:rsidRDefault="006B3AB6">
      <w:pPr>
        <w:rPr>
          <w:rFonts w:hint="eastAsia"/>
        </w:rPr>
      </w:pPr>
      <w:r>
        <w:t>The Business Analytics &amp; Data-Driven Decision-Making Bootcamp develops practical skills for turning business data into actionable information. Participants learn the fundamen</w:t>
      </w:r>
      <w:r>
        <w:t>tals of data analysis, KPI development, reporting, visualization, business intelligence and decision-making.</w:t>
      </w:r>
    </w:p>
    <w:p w:rsidR="007E2F81" w:rsidRDefault="006B3AB6">
      <w:pPr>
        <w:rPr>
          <w:rFonts w:hint="eastAsia"/>
        </w:rPr>
      </w:pPr>
      <w:r>
        <w:t>The program is designed for professionals who work with business information but do not necessarily have a technical data-science background.</w:t>
      </w:r>
    </w:p>
    <w:p w:rsidR="007E2F81" w:rsidRDefault="006B3AB6">
      <w:pPr>
        <w:pStyle w:val="Heading1"/>
      </w:pPr>
      <w:r>
        <w:rPr>
          <w:b w:val="0"/>
        </w:rPr>
        <w:t>Key H</w:t>
      </w:r>
      <w:r>
        <w:rPr>
          <w:b w:val="0"/>
        </w:rPr>
        <w:t>ighlights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Data-driven decision-making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Business analytics fundamentals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Data preparation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Excel-based analysis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KPIs and performance indicators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Data visualization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Dashboards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Business intelligence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Management reporting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Trend and variance anal</w:t>
      </w:r>
      <w:r>
        <w:t>ysis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AI-assisted analytics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Business analytics capstone</w:t>
      </w:r>
    </w:p>
    <w:p w:rsidR="007E2F81" w:rsidRDefault="006B3AB6">
      <w:pPr>
        <w:pStyle w:val="Heading1"/>
      </w:pPr>
      <w:r>
        <w:rPr>
          <w:b w:val="0"/>
        </w:rPr>
        <w:t>Objectives</w:t>
      </w:r>
    </w:p>
    <w:p w:rsidR="007E2F81" w:rsidRDefault="006B3AB6">
      <w:pPr>
        <w:rPr>
          <w:rFonts w:hint="eastAsia"/>
        </w:rPr>
      </w:pPr>
      <w:r>
        <w:t>By the end of this bootcamp, participants will be able to: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Understand business analytics principles.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Identify useful business data.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Prepare and structure data for analysis.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Apply</w:t>
      </w:r>
      <w:r>
        <w:t xml:space="preserve"> practical analytical techniques.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Develop meaningful KPIs.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Analyze trends and performance.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Create effective management reports.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Design business dashboards.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Communicate data-driven insights.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lastRenderedPageBreak/>
        <w:t>• Support better management decisions.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 xml:space="preserve">• Apply AI tools </w:t>
      </w:r>
      <w:r>
        <w:t>to selected analytical activities.</w:t>
      </w:r>
    </w:p>
    <w:p w:rsidR="007E2F81" w:rsidRDefault="006B3AB6">
      <w:pPr>
        <w:pStyle w:val="Heading1"/>
      </w:pPr>
      <w:r>
        <w:rPr>
          <w:b w:val="0"/>
        </w:rPr>
        <w:t>Who Should Attend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Managers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Business Analysts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Project Managers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Operations Professionals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Finance Professionals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HR Professionals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Sales and Marketing Professionals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Supply Chain Professionals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Government Profe</w:t>
      </w:r>
      <w:r>
        <w:t>ssionals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Engineers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Supervisors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Professionals responsible for reporting and KPIs</w:t>
      </w:r>
    </w:p>
    <w:p w:rsidR="007E2F81" w:rsidRDefault="006B3AB6">
      <w:pPr>
        <w:pStyle w:val="Heading1"/>
      </w:pPr>
      <w:r>
        <w:rPr>
          <w:b w:val="0"/>
        </w:rPr>
        <w:t>Target Competencies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Business analytics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Data interpretation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KPI development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Performance analysis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Reporting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Data visualization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Dashboard development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 xml:space="preserve">• </w:t>
      </w:r>
      <w:r>
        <w:t>Business intelligence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Decision support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Data storytelling</w:t>
      </w:r>
    </w:p>
    <w:p w:rsidR="007E2F81" w:rsidRDefault="006B3AB6">
      <w:pPr>
        <w:pStyle w:val="Heading1"/>
      </w:pPr>
      <w:r>
        <w:rPr>
          <w:b w:val="0"/>
        </w:rPr>
        <w:t>Course Outline</w:t>
      </w:r>
    </w:p>
    <w:p w:rsidR="007E2F81" w:rsidRDefault="006B3AB6">
      <w:pPr>
        <w:spacing w:before="160" w:after="80"/>
        <w:rPr>
          <w:rFonts w:hint="eastAsia"/>
        </w:rPr>
      </w:pPr>
      <w:r>
        <w:rPr>
          <w:b/>
          <w:color w:val="0F2D5C"/>
          <w:sz w:val="26"/>
        </w:rPr>
        <w:t>Data &amp; Business Analytics Foundations</w:t>
      </w:r>
    </w:p>
    <w:p w:rsidR="007E2F81" w:rsidRDefault="006B3AB6">
      <w:pPr>
        <w:spacing w:before="100" w:after="40"/>
        <w:rPr>
          <w:rFonts w:hint="eastAsia"/>
        </w:rPr>
      </w:pPr>
      <w:r>
        <w:rPr>
          <w:b/>
          <w:color w:val="0F2D5C"/>
          <w:sz w:val="23"/>
        </w:rPr>
        <w:t>Module 1: Data-Driven Organizations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Data and business value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Types of business data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Structured and unstructured data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Data quality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Dat</w:t>
      </w:r>
      <w:r>
        <w:t>a-driven culture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Analytical thinking</w:t>
      </w:r>
    </w:p>
    <w:p w:rsidR="007E2F81" w:rsidRDefault="006B3AB6">
      <w:pPr>
        <w:spacing w:before="100" w:after="40"/>
        <w:rPr>
          <w:rFonts w:hint="eastAsia"/>
        </w:rPr>
      </w:pPr>
      <w:r>
        <w:rPr>
          <w:b/>
          <w:color w:val="0F2D5C"/>
          <w:sz w:val="23"/>
        </w:rPr>
        <w:t>Module 2: Data Preparation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lastRenderedPageBreak/>
        <w:t>• Data organization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Data cleaning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Missing information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Duplicates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Data validation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Preparing data for analysis</w:t>
      </w:r>
    </w:p>
    <w:p w:rsidR="007E2F81" w:rsidRDefault="006B3AB6">
      <w:pPr>
        <w:spacing w:before="100" w:after="40"/>
        <w:rPr>
          <w:rFonts w:hint="eastAsia"/>
        </w:rPr>
      </w:pPr>
      <w:r>
        <w:rPr>
          <w:b/>
          <w:color w:val="0F2D5C"/>
          <w:sz w:val="23"/>
        </w:rPr>
        <w:t>Workshop: Business Data Quality Assessment</w:t>
      </w:r>
    </w:p>
    <w:p w:rsidR="007E2F81" w:rsidRDefault="006B3AB6">
      <w:pPr>
        <w:spacing w:before="160" w:after="80"/>
        <w:rPr>
          <w:rFonts w:hint="eastAsia"/>
        </w:rPr>
      </w:pPr>
      <w:r>
        <w:rPr>
          <w:b/>
          <w:color w:val="0F2D5C"/>
          <w:sz w:val="26"/>
        </w:rPr>
        <w:t>Business Analysis &amp; KPIs</w:t>
      </w:r>
    </w:p>
    <w:p w:rsidR="007E2F81" w:rsidRDefault="006B3AB6">
      <w:pPr>
        <w:spacing w:before="100" w:after="40"/>
        <w:rPr>
          <w:rFonts w:hint="eastAsia"/>
        </w:rPr>
      </w:pPr>
      <w:r>
        <w:rPr>
          <w:b/>
          <w:color w:val="0F2D5C"/>
          <w:sz w:val="23"/>
        </w:rPr>
        <w:t>Module 3: Analytical Techniques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Descriptive analytics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Trend analysis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Variance analysis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Comparisons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Segmentation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Identifying patterns</w:t>
      </w:r>
    </w:p>
    <w:p w:rsidR="007E2F81" w:rsidRDefault="006B3AB6">
      <w:pPr>
        <w:spacing w:before="100" w:after="40"/>
        <w:rPr>
          <w:rFonts w:hint="eastAsia"/>
        </w:rPr>
      </w:pPr>
      <w:r>
        <w:rPr>
          <w:b/>
          <w:color w:val="0F2D5C"/>
          <w:sz w:val="23"/>
        </w:rPr>
        <w:t>Module 4: KPIs &amp; Performance Management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KPI principles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Leading and lagging indicators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Targets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Benchmark</w:t>
      </w:r>
      <w:r>
        <w:t>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KPI selection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Performance measurement</w:t>
      </w:r>
    </w:p>
    <w:p w:rsidR="007E2F81" w:rsidRDefault="006B3AB6">
      <w:pPr>
        <w:spacing w:before="100" w:after="40"/>
        <w:rPr>
          <w:rFonts w:hint="eastAsia"/>
        </w:rPr>
      </w:pPr>
      <w:r>
        <w:rPr>
          <w:b/>
          <w:color w:val="0F2D5C"/>
          <w:sz w:val="23"/>
        </w:rPr>
        <w:t>Workshop: Build a KPI Framework</w:t>
      </w:r>
    </w:p>
    <w:p w:rsidR="007E2F81" w:rsidRDefault="006B3AB6">
      <w:pPr>
        <w:spacing w:before="160" w:after="80"/>
        <w:rPr>
          <w:rFonts w:hint="eastAsia"/>
        </w:rPr>
      </w:pPr>
      <w:r>
        <w:rPr>
          <w:b/>
          <w:color w:val="0F2D5C"/>
          <w:sz w:val="26"/>
        </w:rPr>
        <w:t>Visualization &amp; Dashboards</w:t>
      </w:r>
    </w:p>
    <w:p w:rsidR="007E2F81" w:rsidRDefault="006B3AB6">
      <w:pPr>
        <w:spacing w:before="100" w:after="40"/>
        <w:rPr>
          <w:rFonts w:hint="eastAsia"/>
        </w:rPr>
      </w:pPr>
      <w:r>
        <w:rPr>
          <w:b/>
          <w:color w:val="0F2D5C"/>
          <w:sz w:val="23"/>
        </w:rPr>
        <w:t>Module 5: Data Visualization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Visualization principles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Selecting appropriate charts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Presenting trends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Communicating comparisons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Avoiding mislead</w:t>
      </w:r>
      <w:r>
        <w:t>ing visuals</w:t>
      </w:r>
    </w:p>
    <w:p w:rsidR="007E2F81" w:rsidRDefault="006B3AB6">
      <w:pPr>
        <w:spacing w:before="100" w:after="40"/>
        <w:rPr>
          <w:rFonts w:hint="eastAsia"/>
        </w:rPr>
      </w:pPr>
      <w:r>
        <w:rPr>
          <w:b/>
          <w:color w:val="0F2D5C"/>
          <w:sz w:val="23"/>
        </w:rPr>
        <w:t>Module 6: Management Dashboards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Dashboard design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Executive dashboards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Operational dashboards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KPI dashboards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Interactive reporting concepts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Dashboard storytelling</w:t>
      </w:r>
    </w:p>
    <w:p w:rsidR="007E2F81" w:rsidRDefault="006B3AB6">
      <w:pPr>
        <w:spacing w:before="100" w:after="40"/>
        <w:rPr>
          <w:rFonts w:hint="eastAsia"/>
        </w:rPr>
      </w:pPr>
      <w:r>
        <w:rPr>
          <w:b/>
          <w:color w:val="0F2D5C"/>
          <w:sz w:val="23"/>
        </w:rPr>
        <w:t>Workshop: Build a Management Dashboard</w:t>
      </w:r>
    </w:p>
    <w:p w:rsidR="007E2F81" w:rsidRDefault="006B3AB6">
      <w:pPr>
        <w:spacing w:before="160" w:after="80"/>
        <w:rPr>
          <w:rFonts w:hint="eastAsia"/>
        </w:rPr>
      </w:pPr>
      <w:r>
        <w:rPr>
          <w:b/>
          <w:color w:val="0F2D5C"/>
          <w:sz w:val="26"/>
        </w:rPr>
        <w:lastRenderedPageBreak/>
        <w:t>Insights, Reporting &amp; AI</w:t>
      </w:r>
    </w:p>
    <w:p w:rsidR="007E2F81" w:rsidRDefault="006B3AB6">
      <w:pPr>
        <w:spacing w:before="100" w:after="40"/>
        <w:rPr>
          <w:rFonts w:hint="eastAsia"/>
        </w:rPr>
      </w:pPr>
      <w:r>
        <w:rPr>
          <w:b/>
          <w:color w:val="0F2D5C"/>
          <w:sz w:val="23"/>
        </w:rPr>
        <w:t>Module</w:t>
      </w:r>
      <w:r>
        <w:rPr>
          <w:b/>
          <w:color w:val="0F2D5C"/>
          <w:sz w:val="23"/>
        </w:rPr>
        <w:t xml:space="preserve"> 7: Business Reporting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Management reports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Executive summaries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Performance commentary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Variance explanations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Identifying business insights</w:t>
      </w:r>
    </w:p>
    <w:p w:rsidR="007E2F81" w:rsidRDefault="006B3AB6">
      <w:pPr>
        <w:spacing w:before="100" w:after="40"/>
        <w:rPr>
          <w:rFonts w:hint="eastAsia"/>
        </w:rPr>
      </w:pPr>
      <w:r>
        <w:rPr>
          <w:b/>
          <w:color w:val="0F2D5C"/>
          <w:sz w:val="23"/>
        </w:rPr>
        <w:t>Module 8: AI-Assisted Analytics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AI and data analysis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AI-assisted information processing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 xml:space="preserve">• Automated </w:t>
      </w:r>
      <w:r>
        <w:t>insights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Data interpretation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AI-supported reporting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Verification and human judgment</w:t>
      </w:r>
    </w:p>
    <w:p w:rsidR="007E2F81" w:rsidRDefault="006B3AB6">
      <w:pPr>
        <w:spacing w:before="100" w:after="40"/>
        <w:rPr>
          <w:rFonts w:hint="eastAsia"/>
        </w:rPr>
      </w:pPr>
      <w:r>
        <w:rPr>
          <w:b/>
          <w:color w:val="0F2D5C"/>
          <w:sz w:val="23"/>
        </w:rPr>
        <w:t>Workshop: Transform Data into an Executive Report</w:t>
      </w:r>
    </w:p>
    <w:p w:rsidR="007E2F81" w:rsidRDefault="006B3AB6">
      <w:pPr>
        <w:spacing w:before="160" w:after="80"/>
        <w:rPr>
          <w:rFonts w:hint="eastAsia"/>
        </w:rPr>
      </w:pPr>
      <w:r>
        <w:rPr>
          <w:b/>
          <w:color w:val="0F2D5C"/>
          <w:sz w:val="26"/>
        </w:rPr>
        <w:t>Business Analytics Capstone</w:t>
      </w:r>
    </w:p>
    <w:p w:rsidR="007E2F81" w:rsidRDefault="006B3AB6">
      <w:pPr>
        <w:spacing w:before="100" w:after="40"/>
        <w:rPr>
          <w:rFonts w:hint="eastAsia"/>
        </w:rPr>
      </w:pPr>
      <w:r>
        <w:rPr>
          <w:b/>
          <w:color w:val="0F2D5C"/>
          <w:sz w:val="23"/>
        </w:rPr>
        <w:t>Module 9: Data-Driven Decision-Making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From data to insight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From insight to decision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Decision frameworks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Scenario analysis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Risk and opportunity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Communicating recommendations</w:t>
      </w:r>
    </w:p>
    <w:p w:rsidR="007E2F81" w:rsidRDefault="006B3AB6">
      <w:pPr>
        <w:spacing w:before="100" w:after="40"/>
        <w:rPr>
          <w:rFonts w:hint="eastAsia"/>
        </w:rPr>
      </w:pPr>
      <w:r>
        <w:rPr>
          <w:b/>
          <w:color w:val="0F2D5C"/>
          <w:sz w:val="23"/>
        </w:rPr>
        <w:t>Module 10: Capstone Project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Participants receive a business dataset/scenario and develop: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Data analysis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KPIs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Dashboard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Key findings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 xml:space="preserve">• Business </w:t>
      </w:r>
      <w:r>
        <w:t>recommendations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Executive presentation</w:t>
      </w:r>
    </w:p>
    <w:p w:rsidR="007E2F81" w:rsidRDefault="006B3AB6">
      <w:pPr>
        <w:pStyle w:val="Heading1"/>
      </w:pPr>
      <w:r>
        <w:rPr>
          <w:b w:val="0"/>
        </w:rPr>
        <w:t>Capstone Outcome</w:t>
      </w:r>
    </w:p>
    <w:p w:rsidR="007E2F81" w:rsidRDefault="006B3AB6">
      <w:pPr>
        <w:rPr>
          <w:rFonts w:hint="eastAsia"/>
        </w:rPr>
      </w:pPr>
      <w:r>
        <w:t>Executive Business Analytics Dashboard &amp; Decision Report</w:t>
      </w:r>
    </w:p>
    <w:p w:rsidR="007E2F81" w:rsidRDefault="006B3AB6">
      <w:pPr>
        <w:pStyle w:val="Heading1"/>
      </w:pPr>
      <w:r>
        <w:rPr>
          <w:b w:val="0"/>
        </w:rPr>
        <w:t>Course Information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rPr>
          <w:b/>
        </w:rPr>
        <w:t xml:space="preserve">• Level: </w:t>
      </w:r>
      <w:r>
        <w:t>Foundation–Intermediate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rPr>
          <w:b/>
        </w:rPr>
        <w:t xml:space="preserve">• Format: </w:t>
      </w:r>
      <w:r>
        <w:t>Live Online | In-House | Classroom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rPr>
          <w:b/>
        </w:rPr>
        <w:lastRenderedPageBreak/>
        <w:t xml:space="preserve">• Methodology: </w:t>
      </w:r>
      <w:r>
        <w:t xml:space="preserve">Instructor-Led Presentations </w:t>
      </w:r>
      <w:r>
        <w:t>| Practical Exercises | Business Datasets | Workshops | Dashboard Exercises | Case Studies | Reporting Exercises | Capstone Project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rPr>
          <w:b/>
        </w:rPr>
        <w:t xml:space="preserve">• Prerequisites: </w:t>
      </w:r>
      <w:r>
        <w:t>Basic computer and spreadsheet knowledge recommended; no advanced data-science background required.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rPr>
          <w:b/>
        </w:rPr>
        <w:t>• Certi</w:t>
      </w:r>
      <w:r>
        <w:rPr>
          <w:b/>
        </w:rPr>
        <w:t xml:space="preserve">ficate: </w:t>
      </w:r>
      <w:r>
        <w:t>Certificate of Completion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rPr>
          <w:b/>
        </w:rPr>
        <w:t xml:space="preserve">• Industries Served: </w:t>
      </w:r>
      <w:r>
        <w:t>All Industries, particularly Finance &amp; Accounting, Government, Engineering &amp; Construction, Energy &amp; Utilities, Manufacturing, Healthcare, Supply Chain &amp; Logistics, Professional Services, Technology, an</w:t>
      </w:r>
      <w:r>
        <w:t>d Project-Based Organizations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rPr>
          <w:b/>
        </w:rPr>
        <w:t xml:space="preserve">• Category: </w:t>
      </w:r>
      <w:r>
        <w:t>Alpha X Bootcamps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rPr>
          <w:b/>
        </w:rPr>
        <w:t xml:space="preserve">• Target Audience: </w:t>
      </w:r>
      <w:r>
        <w:t>Managers, Business Analysts, Project Managers, Operations Professionals, Finance Professionals, HR Professionals, Sales &amp; Marketing Professionals, Supply Chain Professionals, Go</w:t>
      </w:r>
      <w:r>
        <w:t>vernment Professionals, Engineers, Supervisors, and professionals responsible for reporting and KPIs.</w:t>
      </w:r>
    </w:p>
    <w:p w:rsidR="007E2F81" w:rsidRDefault="006B3AB6">
      <w:pPr>
        <w:rPr>
          <w:rFonts w:hint="eastAsia"/>
        </w:rPr>
      </w:pPr>
      <w:r>
        <w:br w:type="page"/>
      </w:r>
    </w:p>
    <w:p w:rsidR="007E2F81" w:rsidRDefault="006B3AB6">
      <w:pPr>
        <w:pStyle w:val="Heading1"/>
      </w:pPr>
      <w:r>
        <w:rPr>
          <w:b w:val="0"/>
        </w:rPr>
        <w:lastRenderedPageBreak/>
        <w:t>Leadership &amp; Management Excellence Bootcamp</w:t>
      </w:r>
    </w:p>
    <w:p w:rsidR="007E2F81" w:rsidRDefault="006B3AB6">
      <w:pPr>
        <w:jc w:val="center"/>
        <w:rPr>
          <w:rFonts w:hint="eastAsia"/>
        </w:rPr>
      </w:pPr>
      <w:r>
        <w:rPr>
          <w:i/>
          <w:color w:val="505050"/>
        </w:rPr>
        <w:t>Developing the Leadership, Management, Communication, Decision-Making &amp; People Skills Required to Lead High-</w:t>
      </w:r>
      <w:r>
        <w:rPr>
          <w:i/>
          <w:color w:val="505050"/>
        </w:rPr>
        <w:t>Performance Teams</w:t>
      </w:r>
    </w:p>
    <w:p w:rsidR="007E2F81" w:rsidRDefault="006B3AB6">
      <w:pPr>
        <w:jc w:val="center"/>
        <w:rPr>
          <w:rFonts w:hint="eastAsia"/>
        </w:rPr>
      </w:pPr>
      <w:r>
        <w:rPr>
          <w:b/>
          <w:color w:val="0F2D5C"/>
          <w:sz w:val="19"/>
        </w:rPr>
        <w:t>PROGRAM 03</w:t>
      </w:r>
    </w:p>
    <w:p w:rsidR="007E2F81" w:rsidRDefault="006B3AB6">
      <w:pPr>
        <w:pStyle w:val="Heading1"/>
      </w:pPr>
      <w:r>
        <w:rPr>
          <w:b w:val="0"/>
        </w:rPr>
        <w:t>Introduction</w:t>
      </w:r>
    </w:p>
    <w:p w:rsidR="007E2F81" w:rsidRDefault="006B3AB6">
      <w:pPr>
        <w:rPr>
          <w:rFonts w:hint="eastAsia"/>
        </w:rPr>
      </w:pPr>
      <w:r>
        <w:t>Effective leadership requires more than technical expertise. Today's managers must be able to lead people, communicate effectively, make decisions under pressure, manage performance, resolve conflicts and create an</w:t>
      </w:r>
      <w:r>
        <w:t xml:space="preserve"> environment in which teams can succeed.</w:t>
      </w:r>
    </w:p>
    <w:p w:rsidR="007E2F81" w:rsidRDefault="006B3AB6">
      <w:pPr>
        <w:rPr>
          <w:rFonts w:hint="eastAsia"/>
        </w:rPr>
      </w:pPr>
      <w:r>
        <w:t>The Leadership &amp; Management Excellence Bootcamp is an intensive development program designed for current and aspiring managers. It combines leadership principles with practical management tools, simulations, case st</w:t>
      </w:r>
      <w:r>
        <w:t>udies and workplace challenges.</w:t>
      </w:r>
    </w:p>
    <w:p w:rsidR="007E2F81" w:rsidRDefault="006B3AB6">
      <w:pPr>
        <w:rPr>
          <w:rFonts w:hint="eastAsia"/>
        </w:rPr>
      </w:pPr>
      <w:r>
        <w:t>Participants develop a practical leadership toolkit and apply it to realistic management situations.</w:t>
      </w:r>
    </w:p>
    <w:p w:rsidR="007E2F81" w:rsidRDefault="006B3AB6">
      <w:pPr>
        <w:pStyle w:val="Heading1"/>
      </w:pPr>
      <w:r>
        <w:rPr>
          <w:b w:val="0"/>
        </w:rPr>
        <w:t>Key Highlights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Leadership foundations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Management effectiveness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Emotional intelligence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Communication and influence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</w:t>
      </w:r>
      <w:r>
        <w:t xml:space="preserve"> Team development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Performance management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Delegation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Coaching and feedback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Conflict management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Decision-making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Problem-solving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Change leadership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Strategic leadership</w:t>
      </w:r>
    </w:p>
    <w:p w:rsidR="007E2F81" w:rsidRDefault="006B3AB6">
      <w:pPr>
        <w:pStyle w:val="Heading1"/>
      </w:pPr>
      <w:r>
        <w:rPr>
          <w:b w:val="0"/>
        </w:rPr>
        <w:t>Objectives</w:t>
      </w:r>
    </w:p>
    <w:p w:rsidR="007E2F81" w:rsidRDefault="006B3AB6">
      <w:pPr>
        <w:rPr>
          <w:rFonts w:hint="eastAsia"/>
        </w:rPr>
      </w:pPr>
      <w:r>
        <w:t>By the end of this bootcamp, participants will be able to: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Dis</w:t>
      </w:r>
      <w:r>
        <w:t>tinguish between leadership and management.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Develop an effective personal leadership approach.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Build high-performing teams.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Communicate with clarity and influence.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Delegate effectively.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Provide constructive feedback and coaching.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Manage employe</w:t>
      </w:r>
      <w:r>
        <w:t>e performance.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Resolve workplace conflicts.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lastRenderedPageBreak/>
        <w:t>• Make better management decisions.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Lead organizational change.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Improve employee engagement.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Develop a personal leadership action plan.</w:t>
      </w:r>
    </w:p>
    <w:p w:rsidR="007E2F81" w:rsidRDefault="006B3AB6">
      <w:pPr>
        <w:pStyle w:val="Heading1"/>
      </w:pPr>
      <w:r>
        <w:rPr>
          <w:b w:val="0"/>
        </w:rPr>
        <w:t>Who Should Attend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Current Managers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Supervisors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Team Leaders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 xml:space="preserve">• </w:t>
      </w:r>
      <w:r>
        <w:t>Department Heads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Project Managers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Emerging Leaders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High-Potential Employees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Professionals preparing for management roles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Government and Public-Sector Managers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Functional Managers</w:t>
      </w:r>
    </w:p>
    <w:p w:rsidR="007E2F81" w:rsidRDefault="006B3AB6">
      <w:pPr>
        <w:pStyle w:val="Heading1"/>
      </w:pPr>
      <w:r>
        <w:rPr>
          <w:b w:val="0"/>
        </w:rPr>
        <w:t>Target Competencies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Leadership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People management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 xml:space="preserve">• </w:t>
      </w:r>
      <w:r>
        <w:t>Communication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Emotional intelligence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Team building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Delegation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Coaching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Performance management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Conflict resolution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Decision-making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Change leadership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Strategic thinking</w:t>
      </w:r>
    </w:p>
    <w:p w:rsidR="007E2F81" w:rsidRDefault="006B3AB6">
      <w:pPr>
        <w:pStyle w:val="Heading1"/>
      </w:pPr>
      <w:r>
        <w:rPr>
          <w:b w:val="0"/>
        </w:rPr>
        <w:t>Course Outline</w:t>
      </w:r>
    </w:p>
    <w:p w:rsidR="007E2F81" w:rsidRDefault="006B3AB6">
      <w:pPr>
        <w:spacing w:before="160" w:after="80"/>
        <w:rPr>
          <w:rFonts w:hint="eastAsia"/>
        </w:rPr>
      </w:pPr>
      <w:r>
        <w:rPr>
          <w:b/>
          <w:color w:val="0F2D5C"/>
          <w:sz w:val="26"/>
        </w:rPr>
        <w:t>Leadership Foundations</w:t>
      </w:r>
    </w:p>
    <w:p w:rsidR="007E2F81" w:rsidRDefault="006B3AB6">
      <w:pPr>
        <w:spacing w:before="100" w:after="40"/>
        <w:rPr>
          <w:rFonts w:hint="eastAsia"/>
        </w:rPr>
      </w:pPr>
      <w:r>
        <w:rPr>
          <w:b/>
          <w:color w:val="0F2D5C"/>
          <w:sz w:val="23"/>
        </w:rPr>
        <w:t>Module 1: Leadership &amp; Management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Leadership versus management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Leadership styles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Situational leadership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Leadership credibility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Personal leadership effectiveness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Leadership challenges</w:t>
      </w:r>
    </w:p>
    <w:p w:rsidR="007E2F81" w:rsidRDefault="006B3AB6">
      <w:pPr>
        <w:spacing w:before="100" w:after="40"/>
        <w:rPr>
          <w:rFonts w:hint="eastAsia"/>
        </w:rPr>
      </w:pPr>
      <w:r>
        <w:rPr>
          <w:b/>
          <w:color w:val="0F2D5C"/>
          <w:sz w:val="23"/>
        </w:rPr>
        <w:lastRenderedPageBreak/>
        <w:t>Module 2: Emotional Intelligence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Self-awareness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Self-management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Empathy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Social awarene</w:t>
      </w:r>
      <w:r>
        <w:t>ss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Relationship management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Emotional intelligence at work</w:t>
      </w:r>
    </w:p>
    <w:p w:rsidR="007E2F81" w:rsidRDefault="006B3AB6">
      <w:pPr>
        <w:spacing w:before="100" w:after="40"/>
        <w:rPr>
          <w:rFonts w:hint="eastAsia"/>
        </w:rPr>
      </w:pPr>
      <w:r>
        <w:rPr>
          <w:b/>
          <w:color w:val="0F2D5C"/>
          <w:sz w:val="23"/>
        </w:rPr>
        <w:t>Workshop: Personal Leadership Assessment</w:t>
      </w:r>
    </w:p>
    <w:p w:rsidR="007E2F81" w:rsidRDefault="006B3AB6">
      <w:pPr>
        <w:spacing w:before="160" w:after="80"/>
        <w:rPr>
          <w:rFonts w:hint="eastAsia"/>
        </w:rPr>
      </w:pPr>
      <w:r>
        <w:rPr>
          <w:b/>
          <w:color w:val="0F2D5C"/>
          <w:sz w:val="26"/>
        </w:rPr>
        <w:t>Building High-Performance Teams</w:t>
      </w:r>
    </w:p>
    <w:p w:rsidR="007E2F81" w:rsidRDefault="006B3AB6">
      <w:pPr>
        <w:spacing w:before="100" w:after="40"/>
        <w:rPr>
          <w:rFonts w:hint="eastAsia"/>
        </w:rPr>
      </w:pPr>
      <w:r>
        <w:rPr>
          <w:b/>
          <w:color w:val="0F2D5C"/>
          <w:sz w:val="23"/>
        </w:rPr>
        <w:t>Module 3: Team Leadership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Team development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Team roles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Trust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Accountability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Collaboration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Motivation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 xml:space="preserve">• Team </w:t>
      </w:r>
      <w:r>
        <w:t>culture</w:t>
      </w:r>
    </w:p>
    <w:p w:rsidR="007E2F81" w:rsidRDefault="006B3AB6">
      <w:pPr>
        <w:spacing w:before="100" w:after="40"/>
        <w:rPr>
          <w:rFonts w:hint="eastAsia"/>
        </w:rPr>
      </w:pPr>
      <w:r>
        <w:rPr>
          <w:b/>
          <w:color w:val="0F2D5C"/>
          <w:sz w:val="23"/>
        </w:rPr>
        <w:t>Module 4: Delegation &amp; Empowerment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Effective delegation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Setting expectations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Accountability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Empowerment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Monitoring without micromanaging</w:t>
      </w:r>
    </w:p>
    <w:p w:rsidR="007E2F81" w:rsidRDefault="006B3AB6">
      <w:pPr>
        <w:spacing w:before="100" w:after="40"/>
        <w:rPr>
          <w:rFonts w:hint="eastAsia"/>
        </w:rPr>
      </w:pPr>
      <w:r>
        <w:rPr>
          <w:b/>
          <w:color w:val="0F2D5C"/>
          <w:sz w:val="23"/>
        </w:rPr>
        <w:t>Simulation: Managing a Challenging Team</w:t>
      </w:r>
    </w:p>
    <w:p w:rsidR="007E2F81" w:rsidRDefault="006B3AB6">
      <w:pPr>
        <w:spacing w:before="160" w:after="80"/>
        <w:rPr>
          <w:rFonts w:hint="eastAsia"/>
        </w:rPr>
      </w:pPr>
      <w:r>
        <w:rPr>
          <w:b/>
          <w:color w:val="0F2D5C"/>
          <w:sz w:val="26"/>
        </w:rPr>
        <w:t>Communication, Coaching &amp; Performance</w:t>
      </w:r>
    </w:p>
    <w:p w:rsidR="007E2F81" w:rsidRDefault="006B3AB6">
      <w:pPr>
        <w:spacing w:before="100" w:after="40"/>
        <w:rPr>
          <w:rFonts w:hint="eastAsia"/>
        </w:rPr>
      </w:pPr>
      <w:r>
        <w:rPr>
          <w:b/>
          <w:color w:val="0F2D5C"/>
          <w:sz w:val="23"/>
        </w:rPr>
        <w:t>Module 5: Leadership Co</w:t>
      </w:r>
      <w:r>
        <w:rPr>
          <w:b/>
          <w:color w:val="0F2D5C"/>
          <w:sz w:val="23"/>
        </w:rPr>
        <w:t>mmunication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Active listening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Communication styles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Difficult conversations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Influence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Executive communication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Stakeholder communication</w:t>
      </w:r>
    </w:p>
    <w:p w:rsidR="007E2F81" w:rsidRDefault="006B3AB6">
      <w:pPr>
        <w:spacing w:before="100" w:after="40"/>
        <w:rPr>
          <w:rFonts w:hint="eastAsia"/>
        </w:rPr>
      </w:pPr>
      <w:r>
        <w:rPr>
          <w:b/>
          <w:color w:val="0F2D5C"/>
          <w:sz w:val="23"/>
        </w:rPr>
        <w:t>Module 6: Coaching &amp; Performance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Coaching principles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Feedback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Performance expectations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 xml:space="preserve">• Performance </w:t>
      </w:r>
      <w:r>
        <w:t>conversations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Employee development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Recognition</w:t>
      </w:r>
    </w:p>
    <w:p w:rsidR="007E2F81" w:rsidRDefault="006B3AB6">
      <w:pPr>
        <w:spacing w:before="100" w:after="40"/>
        <w:rPr>
          <w:rFonts w:hint="eastAsia"/>
        </w:rPr>
      </w:pPr>
      <w:r>
        <w:rPr>
          <w:b/>
          <w:color w:val="0F2D5C"/>
          <w:sz w:val="23"/>
        </w:rPr>
        <w:lastRenderedPageBreak/>
        <w:t>Workshop: Coaching &amp; Feedback Simulation</w:t>
      </w:r>
    </w:p>
    <w:p w:rsidR="007E2F81" w:rsidRDefault="006B3AB6">
      <w:pPr>
        <w:spacing w:before="160" w:after="80"/>
        <w:rPr>
          <w:rFonts w:hint="eastAsia"/>
        </w:rPr>
      </w:pPr>
      <w:r>
        <w:rPr>
          <w:b/>
          <w:color w:val="0F2D5C"/>
          <w:sz w:val="26"/>
        </w:rPr>
        <w:t>Decision-Making, Conflict &amp; Change</w:t>
      </w:r>
    </w:p>
    <w:p w:rsidR="007E2F81" w:rsidRDefault="006B3AB6">
      <w:pPr>
        <w:spacing w:before="100" w:after="40"/>
        <w:rPr>
          <w:rFonts w:hint="eastAsia"/>
        </w:rPr>
      </w:pPr>
      <w:r>
        <w:rPr>
          <w:b/>
          <w:color w:val="0F2D5C"/>
          <w:sz w:val="23"/>
        </w:rPr>
        <w:t>Module 7: Decision-Making &amp; Problem-Solving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Structured decision-making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Critical thinking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Root-cause analysis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 xml:space="preserve">• Risk-based </w:t>
      </w:r>
      <w:r>
        <w:t>decisions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Decisions under uncertainty</w:t>
      </w:r>
    </w:p>
    <w:p w:rsidR="007E2F81" w:rsidRDefault="006B3AB6">
      <w:pPr>
        <w:spacing w:before="100" w:after="40"/>
        <w:rPr>
          <w:rFonts w:hint="eastAsia"/>
        </w:rPr>
      </w:pPr>
      <w:r>
        <w:rPr>
          <w:b/>
          <w:color w:val="0F2D5C"/>
          <w:sz w:val="23"/>
        </w:rPr>
        <w:t>Module 8: Conflict &amp; Change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Sources of conflict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Conflict-resolution approaches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Negotiation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Change resistance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Leading change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Building commitment</w:t>
      </w:r>
    </w:p>
    <w:p w:rsidR="007E2F81" w:rsidRDefault="006B3AB6">
      <w:pPr>
        <w:spacing w:before="100" w:after="40"/>
        <w:rPr>
          <w:rFonts w:hint="eastAsia"/>
        </w:rPr>
      </w:pPr>
      <w:r>
        <w:rPr>
          <w:b/>
          <w:color w:val="0F2D5C"/>
          <w:sz w:val="23"/>
        </w:rPr>
        <w:t>Simulation: Leadership Decision Challenge</w:t>
      </w:r>
    </w:p>
    <w:p w:rsidR="007E2F81" w:rsidRDefault="006B3AB6">
      <w:pPr>
        <w:spacing w:before="160" w:after="80"/>
        <w:rPr>
          <w:rFonts w:hint="eastAsia"/>
        </w:rPr>
      </w:pPr>
      <w:r>
        <w:rPr>
          <w:b/>
          <w:color w:val="0F2D5C"/>
          <w:sz w:val="26"/>
        </w:rPr>
        <w:t>Strategic Leadersh</w:t>
      </w:r>
      <w:r>
        <w:rPr>
          <w:b/>
          <w:color w:val="0F2D5C"/>
          <w:sz w:val="26"/>
        </w:rPr>
        <w:t>ip Challenge</w:t>
      </w:r>
    </w:p>
    <w:p w:rsidR="007E2F81" w:rsidRDefault="006B3AB6">
      <w:pPr>
        <w:spacing w:before="100" w:after="40"/>
        <w:rPr>
          <w:rFonts w:hint="eastAsia"/>
        </w:rPr>
      </w:pPr>
      <w:r>
        <w:rPr>
          <w:b/>
          <w:color w:val="0F2D5C"/>
          <w:sz w:val="23"/>
        </w:rPr>
        <w:t>Module 9: Strategic Leadership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Strategic thinking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Organizational priorities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Performance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Innovation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Leadership accountability</w:t>
      </w:r>
    </w:p>
    <w:p w:rsidR="007E2F81" w:rsidRDefault="006B3AB6">
      <w:pPr>
        <w:spacing w:before="100" w:after="40"/>
        <w:rPr>
          <w:rFonts w:hint="eastAsia"/>
        </w:rPr>
      </w:pPr>
      <w:r>
        <w:rPr>
          <w:b/>
          <w:color w:val="0F2D5C"/>
          <w:sz w:val="23"/>
        </w:rPr>
        <w:t>Module 10: Leadership Capstone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Participants develop: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Leadership objectives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Team improvement priorities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Performance strategy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Communication approach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Development priorities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90-day implementation plan</w:t>
      </w:r>
    </w:p>
    <w:p w:rsidR="007E2F81" w:rsidRDefault="006B3AB6">
      <w:pPr>
        <w:pStyle w:val="Heading1"/>
      </w:pPr>
      <w:r>
        <w:rPr>
          <w:b w:val="0"/>
        </w:rPr>
        <w:t>Capstone Outcome</w:t>
      </w:r>
    </w:p>
    <w:p w:rsidR="007E2F81" w:rsidRDefault="006B3AB6">
      <w:pPr>
        <w:rPr>
          <w:rFonts w:hint="eastAsia"/>
        </w:rPr>
      </w:pPr>
      <w:r>
        <w:t>Personal 90-Day Leadership Excellence Plan</w:t>
      </w:r>
    </w:p>
    <w:p w:rsidR="007E2F81" w:rsidRDefault="006B3AB6">
      <w:pPr>
        <w:pStyle w:val="Heading1"/>
      </w:pPr>
      <w:r>
        <w:rPr>
          <w:b w:val="0"/>
        </w:rPr>
        <w:t>Course Information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rPr>
          <w:b/>
        </w:rPr>
        <w:t xml:space="preserve">• Level: </w:t>
      </w:r>
      <w:r>
        <w:t>Intermediate–Advanced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rPr>
          <w:b/>
        </w:rPr>
        <w:t xml:space="preserve">• Format: </w:t>
      </w:r>
      <w:r>
        <w:t xml:space="preserve">Live Online | In-House | </w:t>
      </w:r>
      <w:r>
        <w:t>Classroom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rPr>
          <w:b/>
        </w:rPr>
        <w:lastRenderedPageBreak/>
        <w:t xml:space="preserve">• Methodology: </w:t>
      </w:r>
      <w:r>
        <w:t>Instructor-Led Presentations | Case Studies | Practical Exercises | Leadership Simulations | Workshops | Role Plays | Group Discussions | Capstone Project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rPr>
          <w:b/>
        </w:rPr>
        <w:t xml:space="preserve">• Prerequisites: </w:t>
      </w:r>
      <w:r>
        <w:t>No formal prerequisites; participants should have professio</w:t>
      </w:r>
      <w:r>
        <w:t>nal or supervisory experience, or be preparing for a management role.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rPr>
          <w:b/>
        </w:rPr>
        <w:t xml:space="preserve">• Certificate: </w:t>
      </w:r>
      <w:r>
        <w:t>Certificate of Completion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rPr>
          <w:b/>
        </w:rPr>
        <w:t xml:space="preserve">• Industries Served: </w:t>
      </w:r>
      <w:r>
        <w:t>All Industries, particularly Government, Engineering &amp; Construction, Energy &amp; Utilities, Manufacturing, Healthcare, Financia</w:t>
      </w:r>
      <w:r>
        <w:t>l Services, Technology, Transportation, Professional Services, and Real Estate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rPr>
          <w:b/>
        </w:rPr>
        <w:t xml:space="preserve">• Category: </w:t>
      </w:r>
      <w:r>
        <w:t>Alpha X Bootcamps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rPr>
          <w:b/>
        </w:rPr>
        <w:t xml:space="preserve">• Target Audience: </w:t>
      </w:r>
      <w:r>
        <w:t>Current Managers, Supervisors, Team Leaders, Department Heads, Project Managers, Emerging Leaders, High-Potential Employees, Fun</w:t>
      </w:r>
      <w:r>
        <w:t>ctional Managers, Government &amp; Public-Sector Managers, and professionals preparing for management roles.</w:t>
      </w:r>
    </w:p>
    <w:p w:rsidR="007E2F81" w:rsidRDefault="006B3AB6">
      <w:pPr>
        <w:rPr>
          <w:rFonts w:hint="eastAsia"/>
        </w:rPr>
      </w:pPr>
      <w:r>
        <w:br w:type="page"/>
      </w:r>
    </w:p>
    <w:p w:rsidR="007E2F81" w:rsidRDefault="006B3AB6">
      <w:pPr>
        <w:pStyle w:val="Heading1"/>
      </w:pPr>
      <w:r>
        <w:rPr>
          <w:b w:val="0"/>
        </w:rPr>
        <w:lastRenderedPageBreak/>
        <w:t>Operational Excellence &amp; Continuous Improvement Bootcamp</w:t>
      </w:r>
    </w:p>
    <w:p w:rsidR="007E2F81" w:rsidRDefault="006B3AB6">
      <w:pPr>
        <w:jc w:val="center"/>
        <w:rPr>
          <w:rFonts w:hint="eastAsia"/>
        </w:rPr>
      </w:pPr>
      <w:r>
        <w:rPr>
          <w:i/>
          <w:color w:val="505050"/>
        </w:rPr>
        <w:t>Building Practical Skills in Lean Management, Process Improvement, Problem-Solving, KPIs, Wa</w:t>
      </w:r>
      <w:r>
        <w:rPr>
          <w:i/>
          <w:color w:val="505050"/>
        </w:rPr>
        <w:t>ste Reduction &amp; Sustainable Performance</w:t>
      </w:r>
    </w:p>
    <w:p w:rsidR="007E2F81" w:rsidRDefault="006B3AB6">
      <w:pPr>
        <w:jc w:val="center"/>
        <w:rPr>
          <w:rFonts w:hint="eastAsia"/>
        </w:rPr>
      </w:pPr>
      <w:r>
        <w:rPr>
          <w:b/>
          <w:color w:val="0F2D5C"/>
          <w:sz w:val="19"/>
        </w:rPr>
        <w:t>PROGRAM 04</w:t>
      </w:r>
    </w:p>
    <w:p w:rsidR="007E2F81" w:rsidRDefault="006B3AB6">
      <w:pPr>
        <w:pStyle w:val="Heading1"/>
      </w:pPr>
      <w:r>
        <w:rPr>
          <w:b w:val="0"/>
        </w:rPr>
        <w:t>Introduction</w:t>
      </w:r>
    </w:p>
    <w:p w:rsidR="007E2F81" w:rsidRDefault="006B3AB6">
      <w:pPr>
        <w:rPr>
          <w:rFonts w:hint="eastAsia"/>
        </w:rPr>
      </w:pPr>
      <w:r>
        <w:t>Organizations across every industry are under constant pressure to improve productivity, quality, customer experience, efficiency and cost performance.</w:t>
      </w:r>
    </w:p>
    <w:p w:rsidR="007E2F81" w:rsidRDefault="006B3AB6">
      <w:pPr>
        <w:rPr>
          <w:rFonts w:hint="eastAsia"/>
        </w:rPr>
      </w:pPr>
      <w:r>
        <w:t xml:space="preserve">The Operational Excellence &amp; Continuous </w:t>
      </w:r>
      <w:r>
        <w:t>Improvement Bootcamp provides participants with a practical toolkit for identifying operational problems, eliminating waste, improving processes and sustaining performance.</w:t>
      </w:r>
    </w:p>
    <w:p w:rsidR="007E2F81" w:rsidRDefault="006B3AB6">
      <w:pPr>
        <w:rPr>
          <w:rFonts w:hint="eastAsia"/>
        </w:rPr>
      </w:pPr>
      <w:r>
        <w:t>The program combines Lean thinking, process improvement, root-cause analysis, perfo</w:t>
      </w:r>
      <w:r>
        <w:t>rmance management and continuous improvement into one intensive learning experience.</w:t>
      </w:r>
    </w:p>
    <w:p w:rsidR="007E2F81" w:rsidRDefault="006B3AB6">
      <w:pPr>
        <w:pStyle w:val="Heading1"/>
      </w:pPr>
      <w:r>
        <w:rPr>
          <w:b w:val="0"/>
        </w:rPr>
        <w:t>Key Highlights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Operational excellence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Lean management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Waste identification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Process mapping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Value Stream Mapping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Root-cause analysis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Problem-solving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 xml:space="preserve">• </w:t>
      </w:r>
      <w:r>
        <w:t>Continuous improvement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KPI management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Performance improvement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Change and employee engagement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Improvement project</w:t>
      </w:r>
    </w:p>
    <w:p w:rsidR="007E2F81" w:rsidRDefault="006B3AB6">
      <w:pPr>
        <w:pStyle w:val="Heading1"/>
      </w:pPr>
      <w:r>
        <w:rPr>
          <w:b w:val="0"/>
        </w:rPr>
        <w:t>Objectives</w:t>
      </w:r>
    </w:p>
    <w:p w:rsidR="007E2F81" w:rsidRDefault="006B3AB6">
      <w:pPr>
        <w:rPr>
          <w:rFonts w:hint="eastAsia"/>
        </w:rPr>
      </w:pPr>
      <w:r>
        <w:t>By the end of this bootcamp, participants will be able to: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Understand operational excellence principles.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 xml:space="preserve">• Identify waste </w:t>
      </w:r>
      <w:r>
        <w:t>and inefficiency.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Map business processes.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Identify bottlenecks and process constraints.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Apply structured problem-solving.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Conduct root-cause analysis.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Develop improvement solutions.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Establish meaningful performance indicators.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lastRenderedPageBreak/>
        <w:t xml:space="preserve">• Apply Lean and </w:t>
      </w:r>
      <w:r>
        <w:t>continuous improvement techniques.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Engage employees in improvement activities.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Sustain improvements.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Develop an operational improvement plan.</w:t>
      </w:r>
    </w:p>
    <w:p w:rsidR="007E2F81" w:rsidRDefault="006B3AB6">
      <w:pPr>
        <w:pStyle w:val="Heading1"/>
      </w:pPr>
      <w:r>
        <w:rPr>
          <w:b w:val="0"/>
        </w:rPr>
        <w:t>Who Should Attend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Operations Managers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Department Managers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Process Owners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Project Managers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 xml:space="preserve">• Quality </w:t>
      </w:r>
      <w:r>
        <w:t>Professionals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Engineers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Supply Chain Professionals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Manufacturing Professionals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Healthcare Professionals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Government Professionals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Service Operations Professionals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Continuous Improvement Professionals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Supervisors and Team Leaders</w:t>
      </w:r>
    </w:p>
    <w:p w:rsidR="007E2F81" w:rsidRDefault="006B3AB6">
      <w:pPr>
        <w:pStyle w:val="Heading1"/>
      </w:pPr>
      <w:r>
        <w:rPr>
          <w:b w:val="0"/>
        </w:rPr>
        <w:t xml:space="preserve">Target </w:t>
      </w:r>
      <w:r>
        <w:rPr>
          <w:b w:val="0"/>
        </w:rPr>
        <w:t>Competencies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Operational excellence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Lean thinking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Process improvement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Waste elimination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Process mapping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Root-cause analysis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Problem-solving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KPI management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Continuous improvement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Performance optimization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Change leadership</w:t>
      </w:r>
    </w:p>
    <w:p w:rsidR="007E2F81" w:rsidRDefault="006B3AB6">
      <w:pPr>
        <w:pStyle w:val="Heading1"/>
      </w:pPr>
      <w:r>
        <w:rPr>
          <w:b w:val="0"/>
        </w:rPr>
        <w:t>Course Outlin</w:t>
      </w:r>
      <w:r>
        <w:rPr>
          <w:b w:val="0"/>
        </w:rPr>
        <w:t>e</w:t>
      </w:r>
    </w:p>
    <w:p w:rsidR="007E2F81" w:rsidRDefault="006B3AB6">
      <w:pPr>
        <w:spacing w:before="160" w:after="80"/>
        <w:rPr>
          <w:rFonts w:hint="eastAsia"/>
        </w:rPr>
      </w:pPr>
      <w:r>
        <w:rPr>
          <w:b/>
          <w:color w:val="0F2D5C"/>
          <w:sz w:val="26"/>
        </w:rPr>
        <w:t>Operational Excellence &amp; Lean Thinking</w:t>
      </w:r>
    </w:p>
    <w:p w:rsidR="007E2F81" w:rsidRDefault="006B3AB6">
      <w:pPr>
        <w:spacing w:before="100" w:after="40"/>
        <w:rPr>
          <w:rFonts w:hint="eastAsia"/>
        </w:rPr>
      </w:pPr>
      <w:r>
        <w:rPr>
          <w:b/>
          <w:color w:val="0F2D5C"/>
          <w:sz w:val="23"/>
        </w:rPr>
        <w:t>Module 1: Operational Excellence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What is operational excellence?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Business value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Customer value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Process performance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lastRenderedPageBreak/>
        <w:t>• Operational maturity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Performance culture</w:t>
      </w:r>
    </w:p>
    <w:p w:rsidR="007E2F81" w:rsidRDefault="006B3AB6">
      <w:pPr>
        <w:spacing w:before="100" w:after="40"/>
        <w:rPr>
          <w:rFonts w:hint="eastAsia"/>
        </w:rPr>
      </w:pPr>
      <w:r>
        <w:rPr>
          <w:b/>
          <w:color w:val="0F2D5C"/>
          <w:sz w:val="23"/>
        </w:rPr>
        <w:t>Module 2: Lean Management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Lean principles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 xml:space="preserve">• </w:t>
      </w:r>
      <w:r>
        <w:t>Value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Waste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The eight wastes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Flow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Pull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Standardization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Continuous improvement</w:t>
      </w:r>
    </w:p>
    <w:p w:rsidR="007E2F81" w:rsidRDefault="006B3AB6">
      <w:pPr>
        <w:spacing w:before="100" w:after="40"/>
        <w:rPr>
          <w:rFonts w:hint="eastAsia"/>
        </w:rPr>
      </w:pPr>
      <w:r>
        <w:rPr>
          <w:b/>
          <w:color w:val="0F2D5C"/>
          <w:sz w:val="23"/>
        </w:rPr>
        <w:t>Workshop: Identify Waste in a Real Business Process</w:t>
      </w:r>
    </w:p>
    <w:p w:rsidR="007E2F81" w:rsidRDefault="006B3AB6">
      <w:pPr>
        <w:spacing w:before="160" w:after="80"/>
        <w:rPr>
          <w:rFonts w:hint="eastAsia"/>
        </w:rPr>
      </w:pPr>
      <w:r>
        <w:rPr>
          <w:b/>
          <w:color w:val="0F2D5C"/>
          <w:sz w:val="26"/>
        </w:rPr>
        <w:t>Process Mapping &amp; Improvement</w:t>
      </w:r>
    </w:p>
    <w:p w:rsidR="007E2F81" w:rsidRDefault="006B3AB6">
      <w:pPr>
        <w:spacing w:before="100" w:after="40"/>
        <w:rPr>
          <w:rFonts w:hint="eastAsia"/>
        </w:rPr>
      </w:pPr>
      <w:r>
        <w:rPr>
          <w:b/>
          <w:color w:val="0F2D5C"/>
          <w:sz w:val="23"/>
        </w:rPr>
        <w:t>Module 3: Process Mapping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Process identification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Process boundaries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SIPOC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 xml:space="preserve">• </w:t>
      </w:r>
      <w:r>
        <w:t>Process flowcharts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Value Stream Mapping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Cycle time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Lead time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Bottlenecks</w:t>
      </w:r>
    </w:p>
    <w:p w:rsidR="007E2F81" w:rsidRDefault="006B3AB6">
      <w:pPr>
        <w:spacing w:before="100" w:after="40"/>
        <w:rPr>
          <w:rFonts w:hint="eastAsia"/>
        </w:rPr>
      </w:pPr>
      <w:r>
        <w:rPr>
          <w:b/>
          <w:color w:val="0F2D5C"/>
          <w:sz w:val="23"/>
        </w:rPr>
        <w:t>Module 4: Process Optimization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Process analysis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Removing unnecessary activities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Reducing delays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Improving flow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Standardized work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Process redesign</w:t>
      </w:r>
    </w:p>
    <w:p w:rsidR="007E2F81" w:rsidRDefault="006B3AB6">
      <w:pPr>
        <w:spacing w:before="100" w:after="40"/>
        <w:rPr>
          <w:rFonts w:hint="eastAsia"/>
        </w:rPr>
      </w:pPr>
      <w:r>
        <w:rPr>
          <w:b/>
          <w:color w:val="0F2D5C"/>
          <w:sz w:val="23"/>
        </w:rPr>
        <w:t xml:space="preserve">Workshop: </w:t>
      </w:r>
      <w:r>
        <w:rPr>
          <w:b/>
          <w:color w:val="0F2D5C"/>
          <w:sz w:val="23"/>
        </w:rPr>
        <w:t>Current-State &amp; Future-State Process Map</w:t>
      </w:r>
    </w:p>
    <w:p w:rsidR="007E2F81" w:rsidRDefault="006B3AB6">
      <w:pPr>
        <w:spacing w:before="160" w:after="80"/>
        <w:rPr>
          <w:rFonts w:hint="eastAsia"/>
        </w:rPr>
      </w:pPr>
      <w:r>
        <w:rPr>
          <w:b/>
          <w:color w:val="0F2D5C"/>
          <w:sz w:val="26"/>
        </w:rPr>
        <w:t>Problem-Solving &amp; Root Cause</w:t>
      </w:r>
    </w:p>
    <w:p w:rsidR="007E2F81" w:rsidRDefault="006B3AB6">
      <w:pPr>
        <w:spacing w:before="100" w:after="40"/>
        <w:rPr>
          <w:rFonts w:hint="eastAsia"/>
        </w:rPr>
      </w:pPr>
      <w:r>
        <w:rPr>
          <w:b/>
          <w:color w:val="0F2D5C"/>
          <w:sz w:val="23"/>
        </w:rPr>
        <w:t>Module 5: Structured Problem-Solving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Defining problems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Problem statements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Data collection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Prioritization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Pareto analysis</w:t>
      </w:r>
    </w:p>
    <w:p w:rsidR="007E2F81" w:rsidRDefault="006B3AB6">
      <w:pPr>
        <w:spacing w:before="100" w:after="40"/>
        <w:rPr>
          <w:rFonts w:hint="eastAsia"/>
        </w:rPr>
      </w:pPr>
      <w:r>
        <w:rPr>
          <w:b/>
          <w:color w:val="0F2D5C"/>
          <w:sz w:val="23"/>
        </w:rPr>
        <w:t>Module 6: Root-Cause Analysis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Five Whys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lastRenderedPageBreak/>
        <w:t>• Fishbone an</w:t>
      </w:r>
      <w:r>
        <w:t>alysis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Cause-and-effect relationships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Failure analysis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Corrective actions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Preventive actions</w:t>
      </w:r>
    </w:p>
    <w:p w:rsidR="007E2F81" w:rsidRDefault="006B3AB6">
      <w:pPr>
        <w:spacing w:before="100" w:after="40"/>
        <w:rPr>
          <w:rFonts w:hint="eastAsia"/>
        </w:rPr>
      </w:pPr>
      <w:r>
        <w:rPr>
          <w:b/>
          <w:color w:val="0F2D5C"/>
          <w:sz w:val="23"/>
        </w:rPr>
        <w:t>Simulation: Operational Problem-Solving Challenge</w:t>
      </w:r>
    </w:p>
    <w:p w:rsidR="007E2F81" w:rsidRDefault="006B3AB6">
      <w:pPr>
        <w:spacing w:before="160" w:after="80"/>
        <w:rPr>
          <w:rFonts w:hint="eastAsia"/>
        </w:rPr>
      </w:pPr>
      <w:r>
        <w:rPr>
          <w:b/>
          <w:color w:val="0F2D5C"/>
          <w:sz w:val="26"/>
        </w:rPr>
        <w:t>Performance &amp; Continuous Improvement</w:t>
      </w:r>
    </w:p>
    <w:p w:rsidR="007E2F81" w:rsidRDefault="006B3AB6">
      <w:pPr>
        <w:spacing w:before="100" w:after="40"/>
        <w:rPr>
          <w:rFonts w:hint="eastAsia"/>
        </w:rPr>
      </w:pPr>
      <w:r>
        <w:rPr>
          <w:b/>
          <w:color w:val="0F2D5C"/>
          <w:sz w:val="23"/>
        </w:rPr>
        <w:t>Module 7: KPIs &amp; Performance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Performance indicators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 xml:space="preserve">• Leading and </w:t>
      </w:r>
      <w:r>
        <w:t>lagging indicators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Targets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Dashboards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Performance reviews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Visual management</w:t>
      </w:r>
    </w:p>
    <w:p w:rsidR="007E2F81" w:rsidRDefault="006B3AB6">
      <w:pPr>
        <w:spacing w:before="100" w:after="40"/>
        <w:rPr>
          <w:rFonts w:hint="eastAsia"/>
        </w:rPr>
      </w:pPr>
      <w:r>
        <w:rPr>
          <w:b/>
          <w:color w:val="0F2D5C"/>
          <w:sz w:val="23"/>
        </w:rPr>
        <w:t>Module 8: Continuous Improvement Culture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Kaizen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Employee involvement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Improvement teams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Leadership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Change management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Sustaining improvements</w:t>
      </w:r>
    </w:p>
    <w:p w:rsidR="007E2F81" w:rsidRDefault="006B3AB6">
      <w:pPr>
        <w:spacing w:before="100" w:after="40"/>
        <w:rPr>
          <w:rFonts w:hint="eastAsia"/>
        </w:rPr>
      </w:pPr>
      <w:r>
        <w:rPr>
          <w:b/>
          <w:color w:val="0F2D5C"/>
          <w:sz w:val="23"/>
        </w:rPr>
        <w:t>Workshop: Develop an</w:t>
      </w:r>
      <w:r>
        <w:rPr>
          <w:b/>
          <w:color w:val="0F2D5C"/>
          <w:sz w:val="23"/>
        </w:rPr>
        <w:t xml:space="preserve"> Operational Performance Framework</w:t>
      </w:r>
    </w:p>
    <w:p w:rsidR="007E2F81" w:rsidRDefault="006B3AB6">
      <w:pPr>
        <w:spacing w:before="160" w:after="80"/>
        <w:rPr>
          <w:rFonts w:hint="eastAsia"/>
        </w:rPr>
      </w:pPr>
      <w:r>
        <w:rPr>
          <w:b/>
          <w:color w:val="0F2D5C"/>
          <w:sz w:val="26"/>
        </w:rPr>
        <w:t>Operational Excellence Improvement Project</w:t>
      </w:r>
    </w:p>
    <w:p w:rsidR="007E2F81" w:rsidRDefault="006B3AB6">
      <w:pPr>
        <w:spacing w:before="100" w:after="40"/>
        <w:rPr>
          <w:rFonts w:hint="eastAsia"/>
        </w:rPr>
      </w:pPr>
      <w:r>
        <w:rPr>
          <w:b/>
          <w:color w:val="0F2D5C"/>
          <w:sz w:val="23"/>
        </w:rPr>
        <w:t>Module 9: Improvement Planning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Selecting improvement opportunities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Prioritization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Business case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Improvement targets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Implementation planning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Benefits measurement</w:t>
      </w:r>
    </w:p>
    <w:p w:rsidR="007E2F81" w:rsidRDefault="006B3AB6">
      <w:pPr>
        <w:spacing w:before="100" w:after="40"/>
        <w:rPr>
          <w:rFonts w:hint="eastAsia"/>
        </w:rPr>
      </w:pPr>
      <w:r>
        <w:rPr>
          <w:b/>
          <w:color w:val="0F2D5C"/>
          <w:sz w:val="23"/>
        </w:rPr>
        <w:t>Modul</w:t>
      </w:r>
      <w:r>
        <w:rPr>
          <w:b/>
          <w:color w:val="0F2D5C"/>
          <w:sz w:val="23"/>
        </w:rPr>
        <w:t>e 10: Capstone Project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Participants select a process and develop: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Current-state assessment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Problem statement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Waste analysis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Root-cause analysis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Improvement opportunities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Future-state process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KPIs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lastRenderedPageBreak/>
        <w:t>• Implementation plan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t>• Expected benefits</w:t>
      </w:r>
    </w:p>
    <w:p w:rsidR="007E2F81" w:rsidRDefault="006B3AB6">
      <w:pPr>
        <w:pStyle w:val="Heading1"/>
      </w:pPr>
      <w:r>
        <w:rPr>
          <w:b w:val="0"/>
        </w:rPr>
        <w:t>Capstone Outcome</w:t>
      </w:r>
    </w:p>
    <w:p w:rsidR="007E2F81" w:rsidRDefault="006B3AB6">
      <w:pPr>
        <w:rPr>
          <w:rFonts w:hint="eastAsia"/>
        </w:rPr>
      </w:pPr>
      <w:r>
        <w:t>Operational Excellence Improvement Project &amp; Implementation Roadmap</w:t>
      </w:r>
    </w:p>
    <w:p w:rsidR="007E2F81" w:rsidRDefault="006B3AB6">
      <w:pPr>
        <w:pStyle w:val="Heading1"/>
      </w:pPr>
      <w:r>
        <w:rPr>
          <w:b w:val="0"/>
        </w:rPr>
        <w:t>Course Information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rPr>
          <w:b/>
        </w:rPr>
        <w:t xml:space="preserve">• Level: </w:t>
      </w:r>
      <w:r>
        <w:t>Intermediate–Advanced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rPr>
          <w:b/>
        </w:rPr>
        <w:t xml:space="preserve">• Format: </w:t>
      </w:r>
      <w:r>
        <w:t>Live Online | In-House | Classroom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rPr>
          <w:b/>
        </w:rPr>
        <w:t xml:space="preserve">• Methodology: </w:t>
      </w:r>
      <w:r>
        <w:t>Instructor-Led Presentations | Case Studies | Practical Exerc</w:t>
      </w:r>
      <w:r>
        <w:t>ises | Process-Mapping Workshops | Simulations | Problem-Solving Exercises | Group Discussions | Capstone Project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rPr>
          <w:b/>
        </w:rPr>
        <w:t xml:space="preserve">• Prerequisites: </w:t>
      </w:r>
      <w:r>
        <w:t>No formal prerequisites; basic understanding of business operations or organizational processes is recommended.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rPr>
          <w:b/>
        </w:rPr>
        <w:t>• Certificate</w:t>
      </w:r>
      <w:r>
        <w:rPr>
          <w:b/>
        </w:rPr>
        <w:t xml:space="preserve">: </w:t>
      </w:r>
      <w:r>
        <w:t>Certificate of Completion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rPr>
          <w:b/>
        </w:rPr>
        <w:t xml:space="preserve">• Industries Served: </w:t>
      </w:r>
      <w:r>
        <w:t>All Industries, particularly Manufacturing, Engineering &amp; Construction, Energy &amp; Utilities, Healthcare, Government, Supply Chain &amp; Logistics, Professional Services, Transportation, and Service Operations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rPr>
          <w:b/>
        </w:rPr>
        <w:t>• C</w:t>
      </w:r>
      <w:r>
        <w:rPr>
          <w:b/>
        </w:rPr>
        <w:t xml:space="preserve">ategory: </w:t>
      </w:r>
      <w:r>
        <w:t>Alpha X Bootcamps</w:t>
      </w:r>
    </w:p>
    <w:p w:rsidR="007E2F81" w:rsidRDefault="006B3AB6">
      <w:pPr>
        <w:spacing w:after="40"/>
        <w:ind w:left="360" w:hanging="216"/>
        <w:rPr>
          <w:rFonts w:hint="eastAsia"/>
        </w:rPr>
      </w:pPr>
      <w:r>
        <w:rPr>
          <w:b/>
        </w:rPr>
        <w:t xml:space="preserve">• Target Audience: </w:t>
      </w:r>
      <w:r>
        <w:t>Operations Managers, Department Managers, Process Owners, Project Managers, Quality Professionals, Engineers, Supply Chain Professionals, Manufacturing Professionals, Healthcare Professionals, Government Profes</w:t>
      </w:r>
      <w:r>
        <w:t>sionals, Service Operations Professionals, Continuous Improvement Professionals, Supervisors, and Team Leaders.</w:t>
      </w:r>
    </w:p>
    <w:sectPr w:rsidR="007E2F81" w:rsidSect="00034616">
      <w:headerReference w:type="default" r:id="rId9"/>
      <w:footerReference w:type="default" r:id="rId10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B3AB6" w:rsidRDefault="006B3AB6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:rsidR="006B3AB6" w:rsidRDefault="006B3AB6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632C3" w:rsidRDefault="00307B4C">
    <w:pPr>
      <w:pStyle w:val="Footer"/>
      <w:jc w:val="center"/>
      <w:rPr>
        <w:rFonts w:hint="eastAsia"/>
      </w:rPr>
    </w:pPr>
    <w:r>
      <w:t xml:space="preserve">Alpha X Learning Solutions  |  Alpha X Bootcamps  |  www.alphaxlearning.com  |  </w:t>
    </w:r>
    <w:r>
      <w:fldChar w:fldCharType="begin"/>
    </w:r>
    <w:r>
      <w:instrText>PAGE</w:instrText>
    </w:r>
    <w:r>
      <w:fldChar w:fldCharType="separate"/>
    </w:r>
    <w:r w:rsidR="00C80902">
      <w:rPr>
        <w:rFonts w:hint="eastAsia"/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B3AB6" w:rsidRDefault="006B3AB6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:rsidR="006B3AB6" w:rsidRDefault="006B3AB6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632C3" w:rsidRDefault="00307B4C">
    <w:pPr>
      <w:pStyle w:val="Header"/>
      <w:jc w:val="right"/>
      <w:rPr>
        <w:rFonts w:hint="eastAsia"/>
      </w:rPr>
    </w:pPr>
    <w:r>
      <w:rPr>
        <w:noProof/>
      </w:rPr>
      <w:drawing>
        <wp:inline distT="0" distB="0" distL="0" distR="0">
          <wp:extent cx="1143000" cy="800201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lphaX 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43000" cy="8002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07B4C"/>
    <w:rsid w:val="00326F90"/>
    <w:rsid w:val="004825E7"/>
    <w:rsid w:val="006B3AB6"/>
    <w:rsid w:val="007E2F81"/>
    <w:rsid w:val="00AA1D8D"/>
    <w:rsid w:val="00B47730"/>
    <w:rsid w:val="00C80902"/>
    <w:rsid w:val="00CB0664"/>
    <w:rsid w:val="00F632C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6DC46ACA-9668-4240-98A9-FC00535D9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20"/>
      <w:outlineLvl w:val="0"/>
    </w:pPr>
    <w:rPr>
      <w:rFonts w:asciiTheme="majorHAnsi" w:eastAsiaTheme="majorEastAsia" w:hAnsiTheme="majorHAnsi" w:cstheme="majorBidi"/>
      <w:b/>
      <w:bCs/>
      <w:color w:val="0F2D5C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/>
      <w:b/>
      <w:bCs/>
      <w:color w:val="0F2D5C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F2D5C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F2D5C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ortfolioLabel">
    <w:name w:val="Portfolio Label"/>
    <w:rPr>
      <w:rFonts w:ascii="Aptos" w:hAnsi="Aptos"/>
      <w:b/>
      <w:color w:val="505A69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DB88BC8-6D1A-4CE0-B7CD-F76F216422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3400</Words>
  <Characters>19385</Characters>
  <Application>Microsoft Office Word</Application>
  <DocSecurity>0</DocSecurity>
  <Lines>161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22740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Nedal  Hantash</cp:lastModifiedBy>
  <cp:revision>2</cp:revision>
  <dcterms:created xsi:type="dcterms:W3CDTF">2026-09-15T07:56:00Z</dcterms:created>
  <dcterms:modified xsi:type="dcterms:W3CDTF">2026-09-15T07:56:00Z</dcterms:modified>
  <cp:category/>
</cp:coreProperties>
</file>